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126"/>
        <w:tblW w:w="145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3649"/>
        <w:gridCol w:w="3967"/>
        <w:gridCol w:w="3539"/>
        <w:gridCol w:w="1559"/>
        <w:gridCol w:w="1879"/>
      </w:tblGrid>
      <w:tr w:rsidR="00FA1DD0" w:rsidRPr="00AD4956" w14:paraId="5AF6EEA2" w14:textId="77777777" w:rsidTr="00A87D4E">
        <w:trPr>
          <w:trHeight w:val="188"/>
        </w:trPr>
        <w:tc>
          <w:tcPr>
            <w:tcW w:w="3649" w:type="dxa"/>
            <w:shd w:val="clear" w:color="auto" w:fill="000000"/>
            <w:vAlign w:val="center"/>
          </w:tcPr>
          <w:p w14:paraId="7838E8FF" w14:textId="77777777" w:rsidR="00FA1DD0" w:rsidRPr="005E5CCC" w:rsidRDefault="00FA1DD0" w:rsidP="00FA1DD0">
            <w:pPr>
              <w:widowControl w:val="0"/>
              <w:autoSpaceDE w:val="0"/>
              <w:autoSpaceDN w:val="0"/>
              <w:adjustRightInd w:val="0"/>
              <w:jc w:val="center"/>
              <w:rPr>
                <w:rFonts w:ascii="Calibri" w:hAnsi="Calibri" w:cs="Calibri"/>
                <w:b/>
                <w:color w:val="FFFFFF"/>
                <w:sz w:val="22"/>
                <w:szCs w:val="22"/>
              </w:rPr>
            </w:pPr>
            <w:r w:rsidRPr="005E5CCC">
              <w:rPr>
                <w:rFonts w:ascii="Calibri" w:hAnsi="Calibri" w:cs="Calibri"/>
                <w:b/>
                <w:color w:val="FFFFFF"/>
                <w:sz w:val="22"/>
                <w:szCs w:val="22"/>
              </w:rPr>
              <w:t>Características del bien o servicio adquirido</w:t>
            </w:r>
          </w:p>
        </w:tc>
        <w:tc>
          <w:tcPr>
            <w:tcW w:w="3967" w:type="dxa"/>
            <w:shd w:val="clear" w:color="auto" w:fill="000000"/>
            <w:vAlign w:val="center"/>
          </w:tcPr>
          <w:p w14:paraId="3A4F6CA2" w14:textId="77777777" w:rsidR="00FA1DD0" w:rsidRPr="005E5CCC" w:rsidRDefault="00FA1DD0" w:rsidP="00FA1DD0">
            <w:pPr>
              <w:widowControl w:val="0"/>
              <w:autoSpaceDE w:val="0"/>
              <w:autoSpaceDN w:val="0"/>
              <w:adjustRightInd w:val="0"/>
              <w:jc w:val="center"/>
              <w:rPr>
                <w:rFonts w:ascii="Calibri" w:hAnsi="Calibri" w:cs="Calibri"/>
                <w:b/>
                <w:color w:val="FFFFFF"/>
                <w:sz w:val="22"/>
                <w:szCs w:val="22"/>
              </w:rPr>
            </w:pPr>
            <w:r w:rsidRPr="005E5CCC">
              <w:rPr>
                <w:rFonts w:ascii="Calibri" w:hAnsi="Calibri" w:cs="Calibri"/>
                <w:b/>
                <w:color w:val="FFFFFF"/>
                <w:sz w:val="22"/>
                <w:szCs w:val="22"/>
              </w:rPr>
              <w:t>Motivos del arrendamiento</w:t>
            </w:r>
          </w:p>
        </w:tc>
        <w:tc>
          <w:tcPr>
            <w:tcW w:w="3539" w:type="dxa"/>
            <w:shd w:val="clear" w:color="auto" w:fill="000000"/>
            <w:vAlign w:val="center"/>
          </w:tcPr>
          <w:p w14:paraId="14074F35" w14:textId="77777777" w:rsidR="00FA1DD0" w:rsidRPr="005E5CCC" w:rsidRDefault="00FA1DD0" w:rsidP="00FA1DD0">
            <w:pPr>
              <w:widowControl w:val="0"/>
              <w:autoSpaceDE w:val="0"/>
              <w:autoSpaceDN w:val="0"/>
              <w:adjustRightInd w:val="0"/>
              <w:jc w:val="center"/>
              <w:rPr>
                <w:rFonts w:ascii="Calibri" w:hAnsi="Calibri" w:cs="Calibri"/>
                <w:b/>
                <w:color w:val="FFFFFF"/>
                <w:sz w:val="22"/>
                <w:szCs w:val="22"/>
              </w:rPr>
            </w:pPr>
            <w:r w:rsidRPr="005E5CCC">
              <w:rPr>
                <w:rFonts w:ascii="Calibri" w:hAnsi="Calibri" w:cs="Calibri"/>
                <w:b/>
                <w:color w:val="FFFFFF"/>
                <w:sz w:val="22"/>
                <w:szCs w:val="22"/>
              </w:rPr>
              <w:t>Datos generales del arrendatario (Nombre y NIT)</w:t>
            </w:r>
          </w:p>
        </w:tc>
        <w:tc>
          <w:tcPr>
            <w:tcW w:w="1559" w:type="dxa"/>
            <w:shd w:val="clear" w:color="auto" w:fill="000000"/>
            <w:vAlign w:val="center"/>
          </w:tcPr>
          <w:p w14:paraId="77765B40" w14:textId="77777777" w:rsidR="00FA1DD0" w:rsidRPr="005E5CCC" w:rsidRDefault="00FA1DD0" w:rsidP="00FA1DD0">
            <w:pPr>
              <w:widowControl w:val="0"/>
              <w:autoSpaceDE w:val="0"/>
              <w:autoSpaceDN w:val="0"/>
              <w:adjustRightInd w:val="0"/>
              <w:jc w:val="center"/>
              <w:rPr>
                <w:rFonts w:ascii="Calibri" w:hAnsi="Calibri" w:cs="Calibri"/>
                <w:b/>
                <w:color w:val="FFFFFF"/>
                <w:sz w:val="22"/>
                <w:szCs w:val="22"/>
              </w:rPr>
            </w:pPr>
            <w:r w:rsidRPr="005E5CCC">
              <w:rPr>
                <w:rFonts w:ascii="Calibri" w:hAnsi="Calibri" w:cs="Calibri"/>
                <w:b/>
                <w:color w:val="FFFFFF"/>
                <w:sz w:val="22"/>
                <w:szCs w:val="22"/>
              </w:rPr>
              <w:t>Monto</w:t>
            </w:r>
          </w:p>
        </w:tc>
        <w:tc>
          <w:tcPr>
            <w:tcW w:w="1879" w:type="dxa"/>
            <w:shd w:val="clear" w:color="auto" w:fill="000000"/>
            <w:vAlign w:val="center"/>
          </w:tcPr>
          <w:p w14:paraId="12978C88" w14:textId="77777777" w:rsidR="00FA1DD0" w:rsidRPr="005E5CCC" w:rsidRDefault="00FA1DD0" w:rsidP="00FA1DD0">
            <w:pPr>
              <w:widowControl w:val="0"/>
              <w:autoSpaceDE w:val="0"/>
              <w:autoSpaceDN w:val="0"/>
              <w:adjustRightInd w:val="0"/>
              <w:jc w:val="center"/>
              <w:rPr>
                <w:rFonts w:ascii="Calibri" w:hAnsi="Calibri" w:cs="Calibri"/>
                <w:b/>
                <w:color w:val="FFFFFF"/>
                <w:sz w:val="22"/>
                <w:szCs w:val="22"/>
              </w:rPr>
            </w:pPr>
            <w:r w:rsidRPr="005E5CCC">
              <w:rPr>
                <w:rFonts w:ascii="Calibri" w:hAnsi="Calibri" w:cs="Calibri"/>
                <w:b/>
                <w:color w:val="FFFFFF"/>
                <w:sz w:val="22"/>
                <w:szCs w:val="22"/>
              </w:rPr>
              <w:t>Plazo del Acta Administrativa</w:t>
            </w:r>
            <w:r>
              <w:rPr>
                <w:rFonts w:ascii="Calibri" w:hAnsi="Calibri" w:cs="Calibri"/>
                <w:b/>
                <w:color w:val="FFFFFF"/>
                <w:sz w:val="22"/>
                <w:szCs w:val="22"/>
              </w:rPr>
              <w:t xml:space="preserve"> y/o Contrato</w:t>
            </w:r>
          </w:p>
        </w:tc>
      </w:tr>
      <w:tr w:rsidR="00FA1DD0" w:rsidRPr="005067AD" w14:paraId="4898B08B" w14:textId="77777777" w:rsidTr="00BB7216">
        <w:trPr>
          <w:trHeight w:val="1719"/>
        </w:trPr>
        <w:tc>
          <w:tcPr>
            <w:tcW w:w="3649" w:type="dxa"/>
          </w:tcPr>
          <w:p w14:paraId="4E2DA3A7" w14:textId="77777777" w:rsidR="00FA1DD0" w:rsidRPr="00BB7216" w:rsidRDefault="00FA1DD0" w:rsidP="00FA1DD0">
            <w:pPr>
              <w:widowControl w:val="0"/>
              <w:autoSpaceDE w:val="0"/>
              <w:autoSpaceDN w:val="0"/>
              <w:adjustRightInd w:val="0"/>
              <w:jc w:val="both"/>
              <w:rPr>
                <w:rFonts w:ascii="Calibri" w:hAnsi="Calibri" w:cs="Calibri"/>
                <w:color w:val="000000"/>
                <w:sz w:val="18"/>
                <w:szCs w:val="22"/>
              </w:rPr>
            </w:pPr>
          </w:p>
          <w:p w14:paraId="47EC1F99" w14:textId="77777777" w:rsidR="00FA1DD0" w:rsidRPr="00BB7216" w:rsidRDefault="00FA1DD0" w:rsidP="00FA1DD0">
            <w:pPr>
              <w:widowControl w:val="0"/>
              <w:autoSpaceDE w:val="0"/>
              <w:autoSpaceDN w:val="0"/>
              <w:adjustRightInd w:val="0"/>
              <w:jc w:val="both"/>
              <w:rPr>
                <w:rFonts w:ascii="Calibri" w:hAnsi="Calibri" w:cs="Calibri"/>
                <w:color w:val="000000"/>
                <w:sz w:val="18"/>
                <w:szCs w:val="22"/>
              </w:rPr>
            </w:pPr>
          </w:p>
          <w:p w14:paraId="488519EE" w14:textId="65D3774A" w:rsidR="00FA1DD0" w:rsidRPr="00BB7216" w:rsidRDefault="00FA1DD0" w:rsidP="00FA1DD0">
            <w:pPr>
              <w:widowControl w:val="0"/>
              <w:autoSpaceDE w:val="0"/>
              <w:autoSpaceDN w:val="0"/>
              <w:adjustRightInd w:val="0"/>
              <w:jc w:val="both"/>
              <w:rPr>
                <w:rFonts w:ascii="Calibri" w:hAnsi="Calibri" w:cs="Calibri"/>
                <w:color w:val="000000"/>
                <w:sz w:val="18"/>
                <w:szCs w:val="22"/>
              </w:rPr>
            </w:pPr>
            <w:r w:rsidRPr="00BB7216">
              <w:rPr>
                <w:rFonts w:ascii="Calibri" w:hAnsi="Calibri" w:cs="Calibri"/>
                <w:color w:val="000000"/>
                <w:sz w:val="18"/>
                <w:szCs w:val="22"/>
              </w:rPr>
              <w:t>Arrendamiento de bien inmueble, ubicado en 2da calle 9-06 zona 1, del municipio de Guatemala, departamento de Guatemala, para ser utilizado como bodega y parqueo para los vehículos oficiales de la Secretar</w:t>
            </w:r>
            <w:r w:rsidR="002E65B0">
              <w:rPr>
                <w:rFonts w:ascii="Calibri" w:hAnsi="Calibri" w:cs="Calibri"/>
                <w:color w:val="000000"/>
                <w:sz w:val="18"/>
                <w:szCs w:val="22"/>
              </w:rPr>
              <w:t>í</w:t>
            </w:r>
            <w:r w:rsidRPr="00BB7216">
              <w:rPr>
                <w:rFonts w:ascii="Calibri" w:hAnsi="Calibri" w:cs="Calibri"/>
                <w:color w:val="000000"/>
                <w:sz w:val="18"/>
                <w:szCs w:val="22"/>
              </w:rPr>
              <w:t>a de Comunicación Social de la Presidencia.</w:t>
            </w:r>
          </w:p>
        </w:tc>
        <w:tc>
          <w:tcPr>
            <w:tcW w:w="3967" w:type="dxa"/>
          </w:tcPr>
          <w:p w14:paraId="0C7F170B" w14:textId="27F895A8" w:rsidR="00FA1DD0" w:rsidRPr="00BB7216" w:rsidRDefault="00FA1DD0" w:rsidP="00FA1DD0">
            <w:pPr>
              <w:widowControl w:val="0"/>
              <w:autoSpaceDE w:val="0"/>
              <w:autoSpaceDN w:val="0"/>
              <w:adjustRightInd w:val="0"/>
              <w:jc w:val="both"/>
              <w:rPr>
                <w:rFonts w:ascii="Calibri" w:hAnsi="Calibri" w:cs="Calibri"/>
                <w:color w:val="000000"/>
                <w:sz w:val="18"/>
                <w:szCs w:val="22"/>
              </w:rPr>
            </w:pPr>
            <w:r w:rsidRPr="00BB7216">
              <w:rPr>
                <w:rFonts w:ascii="Calibri" w:hAnsi="Calibri" w:cs="Calibri"/>
                <w:color w:val="000000"/>
                <w:sz w:val="18"/>
                <w:szCs w:val="22"/>
              </w:rPr>
              <w:t>La necesidad de establecer espacios de almacenamiento para la guarda y custodia de mobiliario y equipo, así como archivos que contienen documentación de las distintas unidades administrativas de la Secretaría de Comunicación Social de la Presidencia.</w:t>
            </w:r>
            <w:r w:rsidR="00BB7216">
              <w:rPr>
                <w:rFonts w:ascii="Calibri" w:hAnsi="Calibri" w:cs="Calibri"/>
                <w:color w:val="000000"/>
                <w:sz w:val="18"/>
                <w:szCs w:val="22"/>
              </w:rPr>
              <w:t xml:space="preserve"> </w:t>
            </w:r>
            <w:r w:rsidRPr="00BB7216">
              <w:rPr>
                <w:rFonts w:ascii="Calibri" w:hAnsi="Calibri" w:cs="Calibri"/>
                <w:color w:val="000000"/>
                <w:sz w:val="18"/>
                <w:szCs w:val="22"/>
              </w:rPr>
              <w:t>La necesidad de contar con espacios de estacionamiento para los vehículos que son propiedad y/o están a cargo de la Secretaría de Comunicación Social de la Presidencia.</w:t>
            </w:r>
          </w:p>
        </w:tc>
        <w:tc>
          <w:tcPr>
            <w:tcW w:w="3539" w:type="dxa"/>
          </w:tcPr>
          <w:p w14:paraId="02A3A9B0" w14:textId="77777777" w:rsidR="00FA1DD0" w:rsidRPr="00BB7216" w:rsidRDefault="00FA1DD0" w:rsidP="00FA1DD0">
            <w:pPr>
              <w:widowControl w:val="0"/>
              <w:autoSpaceDE w:val="0"/>
              <w:autoSpaceDN w:val="0"/>
              <w:adjustRightInd w:val="0"/>
              <w:jc w:val="center"/>
              <w:rPr>
                <w:rFonts w:ascii="Calibri" w:hAnsi="Calibri" w:cs="Calibri"/>
                <w:color w:val="000000"/>
                <w:sz w:val="18"/>
                <w:szCs w:val="22"/>
              </w:rPr>
            </w:pPr>
          </w:p>
          <w:p w14:paraId="5BB16A40" w14:textId="77777777" w:rsidR="00FA1DD0" w:rsidRPr="00BB7216" w:rsidRDefault="00FA1DD0" w:rsidP="00FA1DD0">
            <w:pPr>
              <w:widowControl w:val="0"/>
              <w:autoSpaceDE w:val="0"/>
              <w:autoSpaceDN w:val="0"/>
              <w:adjustRightInd w:val="0"/>
              <w:rPr>
                <w:rFonts w:ascii="Calibri" w:hAnsi="Calibri" w:cs="Calibri"/>
                <w:color w:val="000000"/>
                <w:sz w:val="18"/>
                <w:szCs w:val="22"/>
              </w:rPr>
            </w:pPr>
          </w:p>
          <w:p w14:paraId="404604A0" w14:textId="77777777" w:rsidR="00FA1DD0" w:rsidRPr="00BB7216" w:rsidRDefault="00FA1DD0" w:rsidP="00FA1DD0">
            <w:pPr>
              <w:widowControl w:val="0"/>
              <w:autoSpaceDE w:val="0"/>
              <w:autoSpaceDN w:val="0"/>
              <w:adjustRightInd w:val="0"/>
              <w:jc w:val="center"/>
              <w:rPr>
                <w:rFonts w:ascii="Calibri" w:hAnsi="Calibri" w:cs="Calibri"/>
                <w:color w:val="000000"/>
                <w:sz w:val="18"/>
                <w:szCs w:val="22"/>
              </w:rPr>
            </w:pPr>
          </w:p>
          <w:p w14:paraId="592C43C4" w14:textId="77777777" w:rsidR="00FA1DD0" w:rsidRPr="00BB7216" w:rsidRDefault="00FA1DD0" w:rsidP="00FA1DD0">
            <w:pPr>
              <w:widowControl w:val="0"/>
              <w:autoSpaceDE w:val="0"/>
              <w:autoSpaceDN w:val="0"/>
              <w:adjustRightInd w:val="0"/>
              <w:jc w:val="center"/>
              <w:rPr>
                <w:rFonts w:ascii="Calibri" w:hAnsi="Calibri" w:cs="Calibri"/>
                <w:color w:val="000000"/>
                <w:sz w:val="18"/>
                <w:szCs w:val="22"/>
              </w:rPr>
            </w:pPr>
          </w:p>
          <w:p w14:paraId="1230A7A6" w14:textId="77777777" w:rsidR="00FA1DD0" w:rsidRPr="00BB7216" w:rsidRDefault="00FA1DD0" w:rsidP="00FA1DD0">
            <w:pPr>
              <w:widowControl w:val="0"/>
              <w:autoSpaceDE w:val="0"/>
              <w:autoSpaceDN w:val="0"/>
              <w:adjustRightInd w:val="0"/>
              <w:jc w:val="center"/>
              <w:rPr>
                <w:rFonts w:ascii="Calibri" w:hAnsi="Calibri" w:cs="Calibri"/>
                <w:color w:val="000000"/>
                <w:sz w:val="18"/>
                <w:szCs w:val="22"/>
              </w:rPr>
            </w:pPr>
            <w:r w:rsidRPr="00BB7216">
              <w:rPr>
                <w:rFonts w:ascii="Calibri" w:hAnsi="Calibri" w:cs="Calibri"/>
                <w:color w:val="000000"/>
                <w:sz w:val="18"/>
                <w:szCs w:val="22"/>
              </w:rPr>
              <w:t>HERALSO, SOCIEDAD ANONIMA</w:t>
            </w:r>
          </w:p>
          <w:p w14:paraId="6F9C3EED" w14:textId="77777777" w:rsidR="00FA1DD0" w:rsidRPr="00BB7216" w:rsidRDefault="00FA1DD0" w:rsidP="00FA1DD0">
            <w:pPr>
              <w:widowControl w:val="0"/>
              <w:autoSpaceDE w:val="0"/>
              <w:autoSpaceDN w:val="0"/>
              <w:adjustRightInd w:val="0"/>
              <w:jc w:val="center"/>
              <w:rPr>
                <w:rFonts w:ascii="Calibri" w:hAnsi="Calibri" w:cs="Calibri"/>
                <w:color w:val="000000"/>
                <w:sz w:val="18"/>
                <w:szCs w:val="22"/>
              </w:rPr>
            </w:pPr>
            <w:r w:rsidRPr="00BB7216">
              <w:rPr>
                <w:rFonts w:ascii="Calibri" w:hAnsi="Calibri" w:cs="Calibri"/>
                <w:color w:val="000000"/>
                <w:sz w:val="18"/>
                <w:szCs w:val="22"/>
              </w:rPr>
              <w:t>NIT:  107893-3</w:t>
            </w:r>
          </w:p>
        </w:tc>
        <w:tc>
          <w:tcPr>
            <w:tcW w:w="1559" w:type="dxa"/>
          </w:tcPr>
          <w:p w14:paraId="58271011" w14:textId="77777777" w:rsidR="00FA1DD0" w:rsidRPr="00BB7216" w:rsidRDefault="00FA1DD0" w:rsidP="00FA1DD0">
            <w:pPr>
              <w:widowControl w:val="0"/>
              <w:autoSpaceDE w:val="0"/>
              <w:autoSpaceDN w:val="0"/>
              <w:adjustRightInd w:val="0"/>
              <w:rPr>
                <w:rFonts w:ascii="Calibri" w:hAnsi="Calibri" w:cs="Calibri"/>
                <w:color w:val="000000"/>
                <w:sz w:val="18"/>
                <w:szCs w:val="22"/>
              </w:rPr>
            </w:pPr>
          </w:p>
          <w:p w14:paraId="6DA053AF" w14:textId="77777777" w:rsidR="00FA1DD0" w:rsidRPr="00BB7216" w:rsidRDefault="00FA1DD0" w:rsidP="00FA1DD0">
            <w:pPr>
              <w:widowControl w:val="0"/>
              <w:autoSpaceDE w:val="0"/>
              <w:autoSpaceDN w:val="0"/>
              <w:adjustRightInd w:val="0"/>
              <w:rPr>
                <w:rFonts w:ascii="Calibri" w:hAnsi="Calibri" w:cs="Calibri"/>
                <w:color w:val="000000"/>
                <w:sz w:val="18"/>
                <w:szCs w:val="22"/>
              </w:rPr>
            </w:pPr>
          </w:p>
          <w:p w14:paraId="3AB755EA" w14:textId="77777777" w:rsidR="00FA1DD0" w:rsidRPr="00BB7216" w:rsidRDefault="00FA1DD0" w:rsidP="00FA1DD0">
            <w:pPr>
              <w:widowControl w:val="0"/>
              <w:autoSpaceDE w:val="0"/>
              <w:autoSpaceDN w:val="0"/>
              <w:adjustRightInd w:val="0"/>
              <w:rPr>
                <w:rFonts w:ascii="Calibri" w:hAnsi="Calibri" w:cs="Calibri"/>
                <w:color w:val="000000"/>
                <w:sz w:val="18"/>
                <w:szCs w:val="22"/>
              </w:rPr>
            </w:pPr>
          </w:p>
          <w:p w14:paraId="2667B6DE" w14:textId="77777777" w:rsidR="00FA1DD0" w:rsidRPr="00BB7216" w:rsidRDefault="00FA1DD0" w:rsidP="00FA1DD0">
            <w:pPr>
              <w:widowControl w:val="0"/>
              <w:autoSpaceDE w:val="0"/>
              <w:autoSpaceDN w:val="0"/>
              <w:adjustRightInd w:val="0"/>
              <w:rPr>
                <w:rFonts w:ascii="Calibri" w:hAnsi="Calibri" w:cs="Calibri"/>
                <w:color w:val="000000"/>
                <w:sz w:val="18"/>
                <w:szCs w:val="22"/>
              </w:rPr>
            </w:pPr>
          </w:p>
          <w:p w14:paraId="73DF39B6" w14:textId="77777777" w:rsidR="00FA1DD0" w:rsidRPr="00BB7216" w:rsidRDefault="00FA1DD0" w:rsidP="00FA1DD0">
            <w:pPr>
              <w:widowControl w:val="0"/>
              <w:autoSpaceDE w:val="0"/>
              <w:autoSpaceDN w:val="0"/>
              <w:adjustRightInd w:val="0"/>
              <w:jc w:val="center"/>
              <w:rPr>
                <w:rFonts w:ascii="Calibri" w:hAnsi="Calibri" w:cs="Calibri"/>
                <w:color w:val="000000"/>
                <w:sz w:val="18"/>
                <w:szCs w:val="22"/>
              </w:rPr>
            </w:pPr>
            <w:r w:rsidRPr="00BB7216">
              <w:rPr>
                <w:rFonts w:ascii="Calibri" w:hAnsi="Calibri" w:cs="Calibri"/>
                <w:color w:val="000000"/>
                <w:sz w:val="18"/>
                <w:szCs w:val="22"/>
              </w:rPr>
              <w:t>Q.  15,405.00</w:t>
            </w:r>
          </w:p>
        </w:tc>
        <w:tc>
          <w:tcPr>
            <w:tcW w:w="1879" w:type="dxa"/>
          </w:tcPr>
          <w:p w14:paraId="55B5FDDE" w14:textId="77777777" w:rsidR="00FA1DD0" w:rsidRDefault="00FA1DD0" w:rsidP="00FA1DD0">
            <w:pPr>
              <w:widowControl w:val="0"/>
              <w:autoSpaceDE w:val="0"/>
              <w:autoSpaceDN w:val="0"/>
              <w:adjustRightInd w:val="0"/>
              <w:jc w:val="center"/>
              <w:rPr>
                <w:rFonts w:ascii="Calibri" w:hAnsi="Calibri" w:cs="Calibri"/>
                <w:color w:val="000000"/>
                <w:sz w:val="20"/>
              </w:rPr>
            </w:pPr>
          </w:p>
          <w:p w14:paraId="41D90624" w14:textId="77777777" w:rsidR="00FA1DD0" w:rsidRDefault="00FA1DD0" w:rsidP="00FA1DD0">
            <w:pPr>
              <w:widowControl w:val="0"/>
              <w:autoSpaceDE w:val="0"/>
              <w:autoSpaceDN w:val="0"/>
              <w:adjustRightInd w:val="0"/>
              <w:rPr>
                <w:rFonts w:ascii="Calibri" w:hAnsi="Calibri" w:cs="Calibri"/>
                <w:color w:val="000000"/>
                <w:sz w:val="20"/>
              </w:rPr>
            </w:pPr>
          </w:p>
          <w:p w14:paraId="3DCD5A69" w14:textId="77777777" w:rsidR="00FA1DD0" w:rsidRDefault="00FA1DD0" w:rsidP="00FA1DD0">
            <w:pPr>
              <w:widowControl w:val="0"/>
              <w:autoSpaceDE w:val="0"/>
              <w:autoSpaceDN w:val="0"/>
              <w:adjustRightInd w:val="0"/>
              <w:jc w:val="center"/>
              <w:rPr>
                <w:rFonts w:ascii="Calibri" w:hAnsi="Calibri" w:cs="Calibri"/>
                <w:color w:val="000000"/>
                <w:sz w:val="20"/>
              </w:rPr>
            </w:pPr>
          </w:p>
          <w:p w14:paraId="0A1244FD" w14:textId="77777777" w:rsidR="00FA1DD0" w:rsidRPr="00BB7216" w:rsidRDefault="00FA1DD0" w:rsidP="00FA1DD0">
            <w:pPr>
              <w:widowControl w:val="0"/>
              <w:autoSpaceDE w:val="0"/>
              <w:autoSpaceDN w:val="0"/>
              <w:adjustRightInd w:val="0"/>
              <w:jc w:val="center"/>
              <w:rPr>
                <w:rFonts w:ascii="Calibri" w:hAnsi="Calibri" w:cs="Calibri"/>
                <w:color w:val="000000"/>
                <w:sz w:val="18"/>
                <w:szCs w:val="22"/>
              </w:rPr>
            </w:pPr>
            <w:r w:rsidRPr="00BB7216">
              <w:rPr>
                <w:rFonts w:ascii="Calibri" w:hAnsi="Calibri" w:cs="Calibri"/>
                <w:color w:val="000000"/>
                <w:sz w:val="18"/>
                <w:szCs w:val="22"/>
              </w:rPr>
              <w:t>DE 1 DE</w:t>
            </w:r>
          </w:p>
          <w:p w14:paraId="79ED6563" w14:textId="618AAC09" w:rsidR="00FA1DD0" w:rsidRPr="00BB7216" w:rsidRDefault="00647777" w:rsidP="00FA1DD0">
            <w:pPr>
              <w:widowControl w:val="0"/>
              <w:autoSpaceDE w:val="0"/>
              <w:autoSpaceDN w:val="0"/>
              <w:adjustRightInd w:val="0"/>
              <w:jc w:val="center"/>
              <w:rPr>
                <w:rFonts w:ascii="Calibri" w:hAnsi="Calibri" w:cs="Calibri"/>
                <w:color w:val="000000"/>
                <w:sz w:val="18"/>
                <w:szCs w:val="22"/>
              </w:rPr>
            </w:pPr>
            <w:r w:rsidRPr="00BB7216">
              <w:rPr>
                <w:rFonts w:ascii="Calibri" w:hAnsi="Calibri" w:cs="Calibri"/>
                <w:color w:val="000000"/>
                <w:sz w:val="18"/>
                <w:szCs w:val="22"/>
              </w:rPr>
              <w:t xml:space="preserve">ABRIL </w:t>
            </w:r>
            <w:r w:rsidR="00FA1DD0" w:rsidRPr="00BB7216">
              <w:rPr>
                <w:rFonts w:ascii="Calibri" w:hAnsi="Calibri" w:cs="Calibri"/>
                <w:color w:val="000000"/>
                <w:sz w:val="18"/>
                <w:szCs w:val="22"/>
              </w:rPr>
              <w:t>DE</w:t>
            </w:r>
          </w:p>
          <w:p w14:paraId="2357921C" w14:textId="74C5A7A9" w:rsidR="00FA1DD0" w:rsidRPr="00BB7216" w:rsidRDefault="00FA1DD0" w:rsidP="00FA1DD0">
            <w:pPr>
              <w:widowControl w:val="0"/>
              <w:autoSpaceDE w:val="0"/>
              <w:autoSpaceDN w:val="0"/>
              <w:adjustRightInd w:val="0"/>
              <w:jc w:val="center"/>
              <w:rPr>
                <w:rFonts w:ascii="Calibri" w:hAnsi="Calibri" w:cs="Calibri"/>
                <w:color w:val="000000"/>
                <w:sz w:val="18"/>
                <w:szCs w:val="22"/>
              </w:rPr>
            </w:pPr>
            <w:r w:rsidRPr="00BB7216">
              <w:rPr>
                <w:rFonts w:ascii="Calibri" w:hAnsi="Calibri" w:cs="Calibri"/>
                <w:color w:val="000000"/>
                <w:sz w:val="18"/>
                <w:szCs w:val="22"/>
              </w:rPr>
              <w:t>202</w:t>
            </w:r>
            <w:r w:rsidR="00647777" w:rsidRPr="00BB7216">
              <w:rPr>
                <w:rFonts w:ascii="Calibri" w:hAnsi="Calibri" w:cs="Calibri"/>
                <w:color w:val="000000"/>
                <w:sz w:val="18"/>
                <w:szCs w:val="22"/>
              </w:rPr>
              <w:t>6</w:t>
            </w:r>
            <w:r w:rsidRPr="00BB7216">
              <w:rPr>
                <w:rFonts w:ascii="Calibri" w:hAnsi="Calibri" w:cs="Calibri"/>
                <w:color w:val="000000"/>
                <w:sz w:val="18"/>
                <w:szCs w:val="22"/>
              </w:rPr>
              <w:t xml:space="preserve"> </w:t>
            </w:r>
            <w:proofErr w:type="gramStart"/>
            <w:r w:rsidRPr="00BB7216">
              <w:rPr>
                <w:rFonts w:ascii="Calibri" w:hAnsi="Calibri" w:cs="Calibri"/>
                <w:color w:val="000000"/>
                <w:sz w:val="18"/>
                <w:szCs w:val="22"/>
              </w:rPr>
              <w:t>A</w:t>
            </w:r>
            <w:proofErr w:type="gramEnd"/>
            <w:r w:rsidRPr="00BB7216">
              <w:rPr>
                <w:rFonts w:ascii="Calibri" w:hAnsi="Calibri" w:cs="Calibri"/>
                <w:color w:val="000000"/>
                <w:sz w:val="18"/>
                <w:szCs w:val="22"/>
              </w:rPr>
              <w:t xml:space="preserve"> 3</w:t>
            </w:r>
            <w:r w:rsidR="00647777" w:rsidRPr="00BB7216">
              <w:rPr>
                <w:rFonts w:ascii="Calibri" w:hAnsi="Calibri" w:cs="Calibri"/>
                <w:color w:val="000000"/>
                <w:sz w:val="18"/>
                <w:szCs w:val="22"/>
              </w:rPr>
              <w:t>0</w:t>
            </w:r>
            <w:r w:rsidRPr="00BB7216">
              <w:rPr>
                <w:rFonts w:ascii="Calibri" w:hAnsi="Calibri" w:cs="Calibri"/>
                <w:color w:val="000000"/>
                <w:sz w:val="18"/>
                <w:szCs w:val="22"/>
              </w:rPr>
              <w:t xml:space="preserve"> DE</w:t>
            </w:r>
          </w:p>
          <w:p w14:paraId="718CFB7C" w14:textId="01D03D91" w:rsidR="00FA1DD0" w:rsidRDefault="00647777" w:rsidP="00FA1DD0">
            <w:pPr>
              <w:widowControl w:val="0"/>
              <w:autoSpaceDE w:val="0"/>
              <w:autoSpaceDN w:val="0"/>
              <w:adjustRightInd w:val="0"/>
              <w:jc w:val="center"/>
              <w:rPr>
                <w:rFonts w:ascii="Calibri" w:hAnsi="Calibri" w:cs="Calibri"/>
                <w:color w:val="000000"/>
                <w:sz w:val="20"/>
              </w:rPr>
            </w:pPr>
            <w:r w:rsidRPr="00BB7216">
              <w:rPr>
                <w:rFonts w:ascii="Calibri" w:hAnsi="Calibri" w:cs="Calibri"/>
                <w:color w:val="000000"/>
                <w:sz w:val="18"/>
                <w:szCs w:val="22"/>
              </w:rPr>
              <w:t>SEPTIEMBRE</w:t>
            </w:r>
            <w:r w:rsidR="00FA1DD0" w:rsidRPr="00BB7216">
              <w:rPr>
                <w:rFonts w:ascii="Calibri" w:hAnsi="Calibri" w:cs="Calibri"/>
                <w:color w:val="000000"/>
                <w:sz w:val="18"/>
                <w:szCs w:val="22"/>
              </w:rPr>
              <w:t xml:space="preserve"> 2026</w:t>
            </w:r>
          </w:p>
        </w:tc>
      </w:tr>
      <w:tr w:rsidR="00FA1DD0" w:rsidRPr="005067AD" w14:paraId="4726A1B6" w14:textId="77777777" w:rsidTr="00BB7216">
        <w:trPr>
          <w:trHeight w:val="2852"/>
        </w:trPr>
        <w:tc>
          <w:tcPr>
            <w:tcW w:w="3649" w:type="dxa"/>
          </w:tcPr>
          <w:p w14:paraId="001319E2" w14:textId="77777777" w:rsidR="00FA1DD0" w:rsidRPr="00BB7216" w:rsidRDefault="00FA1DD0" w:rsidP="00FA1DD0">
            <w:pPr>
              <w:widowControl w:val="0"/>
              <w:autoSpaceDE w:val="0"/>
              <w:autoSpaceDN w:val="0"/>
              <w:adjustRightInd w:val="0"/>
              <w:jc w:val="both"/>
              <w:rPr>
                <w:rFonts w:ascii="Calibri" w:hAnsi="Calibri" w:cs="Calibri"/>
                <w:color w:val="000000"/>
                <w:sz w:val="18"/>
                <w:szCs w:val="18"/>
              </w:rPr>
            </w:pPr>
            <w:r w:rsidRPr="00BB7216">
              <w:rPr>
                <w:rFonts w:ascii="Calibri" w:hAnsi="Calibri" w:cs="Calibri"/>
                <w:color w:val="000000"/>
                <w:sz w:val="18"/>
                <w:szCs w:val="18"/>
              </w:rPr>
              <w:t xml:space="preserve">26 </w:t>
            </w:r>
            <w:proofErr w:type="gramStart"/>
            <w:r w:rsidRPr="00BB7216">
              <w:rPr>
                <w:rFonts w:ascii="Calibri" w:hAnsi="Calibri" w:cs="Calibri"/>
                <w:color w:val="000000"/>
                <w:sz w:val="18"/>
                <w:szCs w:val="18"/>
              </w:rPr>
              <w:t>Radios</w:t>
            </w:r>
            <w:proofErr w:type="gramEnd"/>
            <w:r w:rsidRPr="00BB7216">
              <w:rPr>
                <w:rFonts w:ascii="Calibri" w:hAnsi="Calibri" w:cs="Calibri"/>
                <w:color w:val="000000"/>
                <w:sz w:val="18"/>
                <w:szCs w:val="18"/>
              </w:rPr>
              <w:t xml:space="preserve"> portátiles, nuevo profesional</w:t>
            </w:r>
          </w:p>
          <w:p w14:paraId="77D4AB85" w14:textId="77777777" w:rsidR="00FA1DD0" w:rsidRPr="00BB7216" w:rsidRDefault="00FA1DD0" w:rsidP="00FA1DD0">
            <w:pPr>
              <w:widowControl w:val="0"/>
              <w:autoSpaceDE w:val="0"/>
              <w:autoSpaceDN w:val="0"/>
              <w:adjustRightInd w:val="0"/>
              <w:jc w:val="both"/>
              <w:rPr>
                <w:rFonts w:ascii="Calibri" w:hAnsi="Calibri" w:cs="Calibri"/>
                <w:color w:val="000000"/>
                <w:sz w:val="18"/>
                <w:szCs w:val="18"/>
              </w:rPr>
            </w:pPr>
            <w:r w:rsidRPr="00BB7216">
              <w:rPr>
                <w:rFonts w:ascii="Calibri" w:hAnsi="Calibri" w:cs="Calibri"/>
                <w:color w:val="000000"/>
                <w:sz w:val="18"/>
                <w:szCs w:val="18"/>
              </w:rPr>
              <w:t>marca ICOM, cien por ciento (100%)</w:t>
            </w:r>
          </w:p>
          <w:p w14:paraId="34C504E8" w14:textId="77777777" w:rsidR="00FA1DD0" w:rsidRPr="00BB7216" w:rsidRDefault="00FA1DD0" w:rsidP="00FA1DD0">
            <w:pPr>
              <w:widowControl w:val="0"/>
              <w:autoSpaceDE w:val="0"/>
              <w:autoSpaceDN w:val="0"/>
              <w:adjustRightInd w:val="0"/>
              <w:jc w:val="both"/>
              <w:rPr>
                <w:rFonts w:ascii="Calibri" w:hAnsi="Calibri" w:cs="Calibri"/>
                <w:color w:val="000000"/>
                <w:sz w:val="18"/>
                <w:szCs w:val="18"/>
              </w:rPr>
            </w:pPr>
            <w:r w:rsidRPr="00BB7216">
              <w:rPr>
                <w:rFonts w:ascii="Calibri" w:hAnsi="Calibri" w:cs="Calibri"/>
                <w:color w:val="000000"/>
                <w:sz w:val="18"/>
                <w:szCs w:val="18"/>
              </w:rPr>
              <w:t>japonés, dieciséis (16) canales, UHF rango</w:t>
            </w:r>
          </w:p>
          <w:p w14:paraId="0559F5A7" w14:textId="77777777" w:rsidR="00FA1DD0" w:rsidRPr="00BB7216" w:rsidRDefault="00FA1DD0" w:rsidP="00FA1DD0">
            <w:pPr>
              <w:widowControl w:val="0"/>
              <w:autoSpaceDE w:val="0"/>
              <w:autoSpaceDN w:val="0"/>
              <w:adjustRightInd w:val="0"/>
              <w:jc w:val="both"/>
              <w:rPr>
                <w:rFonts w:ascii="Calibri" w:hAnsi="Calibri" w:cs="Calibri"/>
                <w:color w:val="000000"/>
                <w:sz w:val="18"/>
                <w:szCs w:val="18"/>
              </w:rPr>
            </w:pPr>
            <w:r w:rsidRPr="00BB7216">
              <w:rPr>
                <w:rFonts w:ascii="Calibri" w:hAnsi="Calibri" w:cs="Calibri"/>
                <w:color w:val="000000"/>
                <w:sz w:val="18"/>
                <w:szCs w:val="18"/>
              </w:rPr>
              <w:t xml:space="preserve">abierto de cuatrocientos </w:t>
            </w:r>
            <w:proofErr w:type="spellStart"/>
            <w:r w:rsidRPr="00BB7216">
              <w:rPr>
                <w:rFonts w:ascii="Calibri" w:hAnsi="Calibri" w:cs="Calibri"/>
                <w:color w:val="000000"/>
                <w:sz w:val="18"/>
                <w:szCs w:val="18"/>
              </w:rPr>
              <w:t>guión</w:t>
            </w:r>
            <w:proofErr w:type="spellEnd"/>
          </w:p>
          <w:p w14:paraId="6731B213" w14:textId="77777777" w:rsidR="00FA1DD0" w:rsidRPr="00BB7216" w:rsidRDefault="00FA1DD0" w:rsidP="00FA1DD0">
            <w:pPr>
              <w:widowControl w:val="0"/>
              <w:autoSpaceDE w:val="0"/>
              <w:autoSpaceDN w:val="0"/>
              <w:adjustRightInd w:val="0"/>
              <w:jc w:val="both"/>
              <w:rPr>
                <w:rFonts w:ascii="Calibri" w:hAnsi="Calibri" w:cs="Calibri"/>
                <w:color w:val="000000"/>
                <w:sz w:val="18"/>
                <w:szCs w:val="18"/>
              </w:rPr>
            </w:pPr>
            <w:r w:rsidRPr="00BB7216">
              <w:rPr>
                <w:rFonts w:ascii="Calibri" w:hAnsi="Calibri" w:cs="Calibri"/>
                <w:color w:val="000000"/>
                <w:sz w:val="18"/>
                <w:szCs w:val="18"/>
              </w:rPr>
              <w:t>cuatrocientos setenta (400-470) MHz,</w:t>
            </w:r>
          </w:p>
          <w:p w14:paraId="78897BC2" w14:textId="77777777" w:rsidR="00FA1DD0" w:rsidRPr="00BB7216" w:rsidRDefault="00FA1DD0" w:rsidP="00FA1DD0">
            <w:pPr>
              <w:widowControl w:val="0"/>
              <w:autoSpaceDE w:val="0"/>
              <w:autoSpaceDN w:val="0"/>
              <w:adjustRightInd w:val="0"/>
              <w:jc w:val="both"/>
              <w:rPr>
                <w:rFonts w:ascii="Calibri" w:hAnsi="Calibri" w:cs="Calibri"/>
                <w:color w:val="000000"/>
                <w:sz w:val="18"/>
                <w:szCs w:val="18"/>
              </w:rPr>
            </w:pPr>
            <w:r w:rsidRPr="00BB7216">
              <w:rPr>
                <w:rFonts w:ascii="Calibri" w:hAnsi="Calibri" w:cs="Calibri"/>
                <w:color w:val="000000"/>
                <w:sz w:val="18"/>
                <w:szCs w:val="18"/>
              </w:rPr>
              <w:t>cinco (5) watts de potencia, señalización</w:t>
            </w:r>
          </w:p>
          <w:p w14:paraId="4D5DC127" w14:textId="77777777" w:rsidR="00FA1DD0" w:rsidRPr="00BB7216" w:rsidRDefault="00FA1DD0" w:rsidP="00FA1DD0">
            <w:pPr>
              <w:widowControl w:val="0"/>
              <w:autoSpaceDE w:val="0"/>
              <w:autoSpaceDN w:val="0"/>
              <w:adjustRightInd w:val="0"/>
              <w:jc w:val="both"/>
              <w:rPr>
                <w:rFonts w:ascii="Calibri" w:hAnsi="Calibri" w:cs="Calibri"/>
                <w:color w:val="000000"/>
                <w:sz w:val="18"/>
                <w:szCs w:val="18"/>
              </w:rPr>
            </w:pPr>
            <w:r w:rsidRPr="00BB7216">
              <w:rPr>
                <w:rFonts w:ascii="Calibri" w:hAnsi="Calibri" w:cs="Calibri"/>
                <w:color w:val="000000"/>
                <w:sz w:val="18"/>
                <w:szCs w:val="18"/>
              </w:rPr>
              <w:t>MDC mil doscientos (1200) PTT ID, alerta</w:t>
            </w:r>
          </w:p>
          <w:p w14:paraId="20C7E2CA" w14:textId="77777777" w:rsidR="00FA1DD0" w:rsidRPr="00BB7216" w:rsidRDefault="00FA1DD0" w:rsidP="00FA1DD0">
            <w:pPr>
              <w:widowControl w:val="0"/>
              <w:autoSpaceDE w:val="0"/>
              <w:autoSpaceDN w:val="0"/>
              <w:adjustRightInd w:val="0"/>
              <w:jc w:val="both"/>
              <w:rPr>
                <w:rFonts w:ascii="Calibri" w:hAnsi="Calibri" w:cs="Calibri"/>
                <w:color w:val="000000"/>
                <w:sz w:val="18"/>
                <w:szCs w:val="18"/>
              </w:rPr>
            </w:pPr>
            <w:r w:rsidRPr="00BB7216">
              <w:rPr>
                <w:rFonts w:ascii="Calibri" w:hAnsi="Calibri" w:cs="Calibri"/>
                <w:color w:val="000000"/>
                <w:sz w:val="18"/>
                <w:szCs w:val="18"/>
              </w:rPr>
              <w:t>de batería baja, tonos digitales y</w:t>
            </w:r>
          </w:p>
          <w:p w14:paraId="2F542F42" w14:textId="77777777" w:rsidR="00FA1DD0" w:rsidRPr="00BB7216" w:rsidRDefault="00FA1DD0" w:rsidP="00FA1DD0">
            <w:pPr>
              <w:widowControl w:val="0"/>
              <w:autoSpaceDE w:val="0"/>
              <w:autoSpaceDN w:val="0"/>
              <w:adjustRightInd w:val="0"/>
              <w:jc w:val="both"/>
              <w:rPr>
                <w:rFonts w:ascii="Calibri" w:hAnsi="Calibri" w:cs="Calibri"/>
                <w:color w:val="000000"/>
                <w:sz w:val="18"/>
                <w:szCs w:val="18"/>
              </w:rPr>
            </w:pPr>
            <w:r w:rsidRPr="00BB7216">
              <w:rPr>
                <w:rFonts w:ascii="Calibri" w:hAnsi="Calibri" w:cs="Calibri"/>
                <w:color w:val="000000"/>
                <w:sz w:val="18"/>
                <w:szCs w:val="18"/>
              </w:rPr>
              <w:t>analógicos, con dos (2) tonos y cinco (5)</w:t>
            </w:r>
          </w:p>
          <w:p w14:paraId="4BA5C294" w14:textId="77777777" w:rsidR="00FA1DD0" w:rsidRPr="00BB7216" w:rsidRDefault="00FA1DD0" w:rsidP="00FA1DD0">
            <w:pPr>
              <w:widowControl w:val="0"/>
              <w:autoSpaceDE w:val="0"/>
              <w:autoSpaceDN w:val="0"/>
              <w:adjustRightInd w:val="0"/>
              <w:jc w:val="both"/>
              <w:rPr>
                <w:rFonts w:ascii="Calibri" w:hAnsi="Calibri" w:cs="Calibri"/>
                <w:color w:val="000000"/>
                <w:sz w:val="18"/>
                <w:szCs w:val="18"/>
              </w:rPr>
            </w:pPr>
            <w:r w:rsidRPr="00BB7216">
              <w:rPr>
                <w:rFonts w:ascii="Calibri" w:hAnsi="Calibri" w:cs="Calibri"/>
                <w:color w:val="000000"/>
                <w:sz w:val="18"/>
                <w:szCs w:val="18"/>
              </w:rPr>
              <w:t>tonos puede realizar una llamada</w:t>
            </w:r>
          </w:p>
          <w:p w14:paraId="31268C2C" w14:textId="77777777" w:rsidR="00FA1DD0" w:rsidRPr="00BB7216" w:rsidRDefault="00FA1DD0" w:rsidP="00FA1DD0">
            <w:pPr>
              <w:widowControl w:val="0"/>
              <w:autoSpaceDE w:val="0"/>
              <w:autoSpaceDN w:val="0"/>
              <w:adjustRightInd w:val="0"/>
              <w:jc w:val="both"/>
              <w:rPr>
                <w:rFonts w:ascii="Calibri" w:hAnsi="Calibri" w:cs="Calibri"/>
                <w:color w:val="000000"/>
                <w:sz w:val="18"/>
                <w:szCs w:val="18"/>
              </w:rPr>
            </w:pPr>
            <w:r w:rsidRPr="00BB7216">
              <w:rPr>
                <w:rFonts w:ascii="Calibri" w:hAnsi="Calibri" w:cs="Calibri"/>
                <w:color w:val="000000"/>
                <w:sz w:val="18"/>
                <w:szCs w:val="18"/>
              </w:rPr>
              <w:t>selectiva, incluye batería NI-MH de dos mil</w:t>
            </w:r>
          </w:p>
          <w:p w14:paraId="2EDC36BF" w14:textId="77777777" w:rsidR="00FA1DD0" w:rsidRPr="00BB7216" w:rsidRDefault="00FA1DD0" w:rsidP="00FA1DD0">
            <w:pPr>
              <w:widowControl w:val="0"/>
              <w:autoSpaceDE w:val="0"/>
              <w:autoSpaceDN w:val="0"/>
              <w:adjustRightInd w:val="0"/>
              <w:jc w:val="both"/>
              <w:rPr>
                <w:rFonts w:ascii="Calibri" w:hAnsi="Calibri" w:cs="Calibri"/>
                <w:color w:val="000000"/>
                <w:sz w:val="18"/>
                <w:szCs w:val="18"/>
              </w:rPr>
            </w:pPr>
            <w:r w:rsidRPr="00BB7216">
              <w:rPr>
                <w:rFonts w:ascii="Calibri" w:hAnsi="Calibri" w:cs="Calibri"/>
                <w:color w:val="000000"/>
                <w:sz w:val="18"/>
                <w:szCs w:val="18"/>
              </w:rPr>
              <w:t>(2000) mAh Litio-Ion (19 horas de uso)</w:t>
            </w:r>
          </w:p>
          <w:p w14:paraId="48F80838" w14:textId="1362FE26" w:rsidR="00FA1DD0" w:rsidRPr="00BB7216" w:rsidRDefault="00FA1DD0" w:rsidP="00FA1DD0">
            <w:pPr>
              <w:widowControl w:val="0"/>
              <w:autoSpaceDE w:val="0"/>
              <w:autoSpaceDN w:val="0"/>
              <w:adjustRightInd w:val="0"/>
              <w:jc w:val="both"/>
              <w:rPr>
                <w:rFonts w:ascii="Calibri" w:hAnsi="Calibri" w:cs="Calibri"/>
                <w:color w:val="000000"/>
                <w:sz w:val="18"/>
                <w:szCs w:val="18"/>
              </w:rPr>
            </w:pPr>
            <w:r w:rsidRPr="00BB7216">
              <w:rPr>
                <w:rFonts w:ascii="Calibri" w:hAnsi="Calibri" w:cs="Calibri"/>
                <w:color w:val="000000"/>
                <w:sz w:val="18"/>
                <w:szCs w:val="18"/>
              </w:rPr>
              <w:t>antena, clip y cargador</w:t>
            </w:r>
            <w:r w:rsidR="00CA6312" w:rsidRPr="00BB7216">
              <w:rPr>
                <w:rFonts w:ascii="Calibri" w:hAnsi="Calibri" w:cs="Calibri"/>
                <w:color w:val="000000"/>
                <w:sz w:val="18"/>
                <w:szCs w:val="18"/>
              </w:rPr>
              <w:t>.</w:t>
            </w:r>
          </w:p>
        </w:tc>
        <w:tc>
          <w:tcPr>
            <w:tcW w:w="3967" w:type="dxa"/>
          </w:tcPr>
          <w:p w14:paraId="6E601A44" w14:textId="77777777" w:rsidR="00FA1DD0" w:rsidRDefault="00FA1DD0" w:rsidP="00FA1DD0">
            <w:pPr>
              <w:widowControl w:val="0"/>
              <w:autoSpaceDE w:val="0"/>
              <w:autoSpaceDN w:val="0"/>
              <w:adjustRightInd w:val="0"/>
              <w:rPr>
                <w:rFonts w:ascii="Calibri" w:hAnsi="Calibri" w:cs="Calibri"/>
                <w:color w:val="000000"/>
                <w:sz w:val="20"/>
              </w:rPr>
            </w:pPr>
          </w:p>
          <w:p w14:paraId="77DC9F4E" w14:textId="77777777" w:rsidR="00FA1DD0" w:rsidRDefault="00FA1DD0" w:rsidP="00FA1DD0">
            <w:pPr>
              <w:widowControl w:val="0"/>
              <w:autoSpaceDE w:val="0"/>
              <w:autoSpaceDN w:val="0"/>
              <w:adjustRightInd w:val="0"/>
              <w:rPr>
                <w:rFonts w:ascii="Calibri" w:hAnsi="Calibri" w:cs="Calibri"/>
                <w:color w:val="000000"/>
                <w:sz w:val="20"/>
              </w:rPr>
            </w:pPr>
          </w:p>
          <w:p w14:paraId="65D8763C" w14:textId="77777777" w:rsidR="00FA1DD0" w:rsidRDefault="00FA1DD0" w:rsidP="00FA1DD0">
            <w:pPr>
              <w:widowControl w:val="0"/>
              <w:autoSpaceDE w:val="0"/>
              <w:autoSpaceDN w:val="0"/>
              <w:adjustRightInd w:val="0"/>
              <w:rPr>
                <w:rFonts w:ascii="Calibri" w:hAnsi="Calibri" w:cs="Calibri"/>
                <w:color w:val="000000"/>
                <w:sz w:val="20"/>
              </w:rPr>
            </w:pPr>
          </w:p>
          <w:p w14:paraId="3C3CC239" w14:textId="77777777" w:rsidR="00FA1DD0" w:rsidRPr="00BB7216" w:rsidRDefault="00FA1DD0" w:rsidP="00FA1DD0">
            <w:pPr>
              <w:widowControl w:val="0"/>
              <w:autoSpaceDE w:val="0"/>
              <w:autoSpaceDN w:val="0"/>
              <w:adjustRightInd w:val="0"/>
              <w:rPr>
                <w:rFonts w:ascii="Calibri" w:hAnsi="Calibri" w:cs="Calibri"/>
                <w:color w:val="000000"/>
                <w:sz w:val="18"/>
                <w:szCs w:val="22"/>
              </w:rPr>
            </w:pPr>
          </w:p>
          <w:p w14:paraId="01F3EA2A" w14:textId="77777777" w:rsidR="00FA1DD0" w:rsidRPr="00BB7216" w:rsidRDefault="00FA1DD0" w:rsidP="00FA1DD0">
            <w:pPr>
              <w:widowControl w:val="0"/>
              <w:autoSpaceDE w:val="0"/>
              <w:autoSpaceDN w:val="0"/>
              <w:adjustRightInd w:val="0"/>
              <w:rPr>
                <w:rFonts w:ascii="Calibri" w:hAnsi="Calibri" w:cs="Calibri"/>
                <w:color w:val="000000"/>
                <w:sz w:val="18"/>
                <w:szCs w:val="22"/>
              </w:rPr>
            </w:pPr>
            <w:r w:rsidRPr="00BB7216">
              <w:rPr>
                <w:rFonts w:ascii="Calibri" w:hAnsi="Calibri" w:cs="Calibri"/>
                <w:color w:val="000000"/>
                <w:sz w:val="18"/>
                <w:szCs w:val="22"/>
              </w:rPr>
              <w:t>Alquiler de 26 equipos de radiocomunicación</w:t>
            </w:r>
          </w:p>
          <w:p w14:paraId="056AFE7D" w14:textId="77777777" w:rsidR="00FA1DD0" w:rsidRPr="00BB7216" w:rsidRDefault="00FA1DD0" w:rsidP="00FA1DD0">
            <w:pPr>
              <w:widowControl w:val="0"/>
              <w:autoSpaceDE w:val="0"/>
              <w:autoSpaceDN w:val="0"/>
              <w:adjustRightInd w:val="0"/>
              <w:rPr>
                <w:rFonts w:ascii="Calibri" w:hAnsi="Calibri" w:cs="Calibri"/>
                <w:color w:val="000000"/>
                <w:sz w:val="18"/>
                <w:szCs w:val="22"/>
              </w:rPr>
            </w:pPr>
            <w:r w:rsidRPr="00BB7216">
              <w:rPr>
                <w:rFonts w:ascii="Calibri" w:hAnsi="Calibri" w:cs="Calibri"/>
                <w:color w:val="000000"/>
                <w:sz w:val="18"/>
                <w:szCs w:val="22"/>
              </w:rPr>
              <w:t>para uso en actividades Presidenciales a cargo</w:t>
            </w:r>
          </w:p>
          <w:p w14:paraId="74B1C1D9" w14:textId="77777777" w:rsidR="00FA1DD0" w:rsidRPr="00BB7216" w:rsidRDefault="00FA1DD0" w:rsidP="00FA1DD0">
            <w:pPr>
              <w:widowControl w:val="0"/>
              <w:autoSpaceDE w:val="0"/>
              <w:autoSpaceDN w:val="0"/>
              <w:adjustRightInd w:val="0"/>
              <w:rPr>
                <w:rFonts w:ascii="Calibri" w:hAnsi="Calibri" w:cs="Calibri"/>
                <w:color w:val="000000"/>
                <w:sz w:val="18"/>
                <w:szCs w:val="22"/>
              </w:rPr>
            </w:pPr>
            <w:r w:rsidRPr="00BB7216">
              <w:rPr>
                <w:rFonts w:ascii="Calibri" w:hAnsi="Calibri" w:cs="Calibri"/>
                <w:color w:val="000000"/>
                <w:sz w:val="18"/>
                <w:szCs w:val="22"/>
              </w:rPr>
              <w:t>de la Secretaría de Comunicación Social de la</w:t>
            </w:r>
          </w:p>
          <w:p w14:paraId="62669AC1" w14:textId="77777777" w:rsidR="00FA1DD0" w:rsidRDefault="00FA1DD0" w:rsidP="00FA1DD0">
            <w:pPr>
              <w:widowControl w:val="0"/>
              <w:autoSpaceDE w:val="0"/>
              <w:autoSpaceDN w:val="0"/>
              <w:adjustRightInd w:val="0"/>
              <w:jc w:val="both"/>
              <w:rPr>
                <w:rFonts w:ascii="Calibri" w:hAnsi="Calibri" w:cs="Calibri"/>
                <w:color w:val="000000"/>
                <w:sz w:val="20"/>
              </w:rPr>
            </w:pPr>
            <w:r w:rsidRPr="00BB7216">
              <w:rPr>
                <w:rFonts w:ascii="Calibri" w:hAnsi="Calibri" w:cs="Calibri"/>
                <w:color w:val="000000"/>
                <w:sz w:val="18"/>
                <w:szCs w:val="22"/>
              </w:rPr>
              <w:t>Presidencia.</w:t>
            </w:r>
          </w:p>
        </w:tc>
        <w:tc>
          <w:tcPr>
            <w:tcW w:w="3539" w:type="dxa"/>
          </w:tcPr>
          <w:p w14:paraId="154BD5A0" w14:textId="77777777" w:rsidR="00FA1DD0" w:rsidRDefault="00FA1DD0" w:rsidP="00FA1DD0">
            <w:pPr>
              <w:widowControl w:val="0"/>
              <w:autoSpaceDE w:val="0"/>
              <w:autoSpaceDN w:val="0"/>
              <w:adjustRightInd w:val="0"/>
              <w:jc w:val="center"/>
              <w:rPr>
                <w:rFonts w:ascii="Calibri" w:hAnsi="Calibri" w:cs="Calibri"/>
                <w:color w:val="000000"/>
                <w:sz w:val="20"/>
              </w:rPr>
            </w:pPr>
          </w:p>
          <w:p w14:paraId="194F2A1A" w14:textId="77777777" w:rsidR="00FA1DD0" w:rsidRDefault="00FA1DD0" w:rsidP="00FA1DD0">
            <w:pPr>
              <w:widowControl w:val="0"/>
              <w:autoSpaceDE w:val="0"/>
              <w:autoSpaceDN w:val="0"/>
              <w:adjustRightInd w:val="0"/>
              <w:jc w:val="center"/>
              <w:rPr>
                <w:rFonts w:ascii="Calibri" w:hAnsi="Calibri" w:cs="Calibri"/>
                <w:color w:val="000000"/>
                <w:sz w:val="20"/>
              </w:rPr>
            </w:pPr>
          </w:p>
          <w:p w14:paraId="0D0EEC28" w14:textId="77777777" w:rsidR="00FA1DD0" w:rsidRDefault="00FA1DD0" w:rsidP="00FA1DD0">
            <w:pPr>
              <w:widowControl w:val="0"/>
              <w:autoSpaceDE w:val="0"/>
              <w:autoSpaceDN w:val="0"/>
              <w:adjustRightInd w:val="0"/>
              <w:jc w:val="center"/>
              <w:rPr>
                <w:rFonts w:ascii="Calibri" w:hAnsi="Calibri" w:cs="Calibri"/>
                <w:color w:val="000000"/>
                <w:sz w:val="20"/>
              </w:rPr>
            </w:pPr>
          </w:p>
          <w:p w14:paraId="108683AA" w14:textId="77777777" w:rsidR="00FA1DD0" w:rsidRDefault="00FA1DD0" w:rsidP="00FA1DD0">
            <w:pPr>
              <w:widowControl w:val="0"/>
              <w:autoSpaceDE w:val="0"/>
              <w:autoSpaceDN w:val="0"/>
              <w:adjustRightInd w:val="0"/>
              <w:jc w:val="center"/>
              <w:rPr>
                <w:rFonts w:ascii="Calibri" w:hAnsi="Calibri" w:cs="Calibri"/>
                <w:color w:val="000000"/>
                <w:sz w:val="20"/>
              </w:rPr>
            </w:pPr>
          </w:p>
          <w:p w14:paraId="1375CF07" w14:textId="77777777" w:rsidR="00FA1DD0" w:rsidRPr="00BB7216" w:rsidRDefault="00FA1DD0" w:rsidP="00FA1DD0">
            <w:pPr>
              <w:widowControl w:val="0"/>
              <w:autoSpaceDE w:val="0"/>
              <w:autoSpaceDN w:val="0"/>
              <w:adjustRightInd w:val="0"/>
              <w:jc w:val="center"/>
              <w:rPr>
                <w:rFonts w:ascii="Calibri" w:hAnsi="Calibri" w:cs="Calibri"/>
                <w:color w:val="000000"/>
                <w:sz w:val="18"/>
                <w:szCs w:val="22"/>
              </w:rPr>
            </w:pPr>
            <w:r w:rsidRPr="00BB7216">
              <w:rPr>
                <w:rFonts w:ascii="Calibri" w:hAnsi="Calibri" w:cs="Calibri"/>
                <w:color w:val="000000"/>
                <w:sz w:val="18"/>
                <w:szCs w:val="22"/>
              </w:rPr>
              <w:t>NIVELES Y FRECUENCIAS,</w:t>
            </w:r>
          </w:p>
          <w:p w14:paraId="2993F0D9" w14:textId="77777777" w:rsidR="00FA1DD0" w:rsidRPr="00BB7216" w:rsidRDefault="00FA1DD0" w:rsidP="00FA1DD0">
            <w:pPr>
              <w:widowControl w:val="0"/>
              <w:autoSpaceDE w:val="0"/>
              <w:autoSpaceDN w:val="0"/>
              <w:adjustRightInd w:val="0"/>
              <w:jc w:val="center"/>
              <w:rPr>
                <w:rFonts w:ascii="Calibri" w:hAnsi="Calibri" w:cs="Calibri"/>
                <w:color w:val="000000"/>
                <w:sz w:val="18"/>
                <w:szCs w:val="22"/>
              </w:rPr>
            </w:pPr>
            <w:r w:rsidRPr="00BB7216">
              <w:rPr>
                <w:rFonts w:ascii="Calibri" w:hAnsi="Calibri" w:cs="Calibri"/>
                <w:color w:val="000000"/>
                <w:sz w:val="18"/>
                <w:szCs w:val="22"/>
              </w:rPr>
              <w:t>SOCIEDAD ANONIMA</w:t>
            </w:r>
          </w:p>
          <w:p w14:paraId="2B8B7C3E" w14:textId="77777777" w:rsidR="00FA1DD0" w:rsidRDefault="00FA1DD0" w:rsidP="00FA1DD0">
            <w:pPr>
              <w:widowControl w:val="0"/>
              <w:autoSpaceDE w:val="0"/>
              <w:autoSpaceDN w:val="0"/>
              <w:adjustRightInd w:val="0"/>
              <w:jc w:val="center"/>
              <w:rPr>
                <w:rFonts w:ascii="Calibri" w:hAnsi="Calibri" w:cs="Calibri"/>
                <w:color w:val="000000"/>
                <w:sz w:val="20"/>
              </w:rPr>
            </w:pPr>
            <w:r w:rsidRPr="00BB7216">
              <w:rPr>
                <w:rFonts w:ascii="Calibri" w:hAnsi="Calibri" w:cs="Calibri"/>
                <w:color w:val="000000"/>
                <w:sz w:val="18"/>
                <w:szCs w:val="22"/>
              </w:rPr>
              <w:t>NIT: 825493-1</w:t>
            </w:r>
          </w:p>
        </w:tc>
        <w:tc>
          <w:tcPr>
            <w:tcW w:w="1559" w:type="dxa"/>
          </w:tcPr>
          <w:p w14:paraId="212A0DF9" w14:textId="77777777" w:rsidR="00FA1DD0" w:rsidRPr="00BB7216" w:rsidRDefault="00FA1DD0" w:rsidP="00FA1DD0">
            <w:pPr>
              <w:widowControl w:val="0"/>
              <w:autoSpaceDE w:val="0"/>
              <w:autoSpaceDN w:val="0"/>
              <w:adjustRightInd w:val="0"/>
              <w:rPr>
                <w:rFonts w:ascii="Calibri" w:hAnsi="Calibri" w:cs="Calibri"/>
                <w:color w:val="000000"/>
                <w:sz w:val="18"/>
                <w:szCs w:val="22"/>
              </w:rPr>
            </w:pPr>
          </w:p>
          <w:p w14:paraId="6566CCD1" w14:textId="77777777" w:rsidR="00FA1DD0" w:rsidRPr="00BB7216" w:rsidRDefault="00FA1DD0" w:rsidP="00FA1DD0">
            <w:pPr>
              <w:widowControl w:val="0"/>
              <w:autoSpaceDE w:val="0"/>
              <w:autoSpaceDN w:val="0"/>
              <w:adjustRightInd w:val="0"/>
              <w:rPr>
                <w:rFonts w:ascii="Calibri" w:hAnsi="Calibri" w:cs="Calibri"/>
                <w:color w:val="000000"/>
                <w:sz w:val="18"/>
                <w:szCs w:val="22"/>
              </w:rPr>
            </w:pPr>
          </w:p>
          <w:p w14:paraId="33CC5314" w14:textId="77777777" w:rsidR="00FA1DD0" w:rsidRPr="00BB7216" w:rsidRDefault="00FA1DD0" w:rsidP="00FA1DD0">
            <w:pPr>
              <w:widowControl w:val="0"/>
              <w:autoSpaceDE w:val="0"/>
              <w:autoSpaceDN w:val="0"/>
              <w:adjustRightInd w:val="0"/>
              <w:rPr>
                <w:rFonts w:ascii="Calibri" w:hAnsi="Calibri" w:cs="Calibri"/>
                <w:color w:val="000000"/>
                <w:sz w:val="18"/>
                <w:szCs w:val="22"/>
              </w:rPr>
            </w:pPr>
          </w:p>
          <w:p w14:paraId="409C0859" w14:textId="77777777" w:rsidR="00FA1DD0" w:rsidRPr="00BB7216" w:rsidRDefault="00FA1DD0" w:rsidP="00FA1DD0">
            <w:pPr>
              <w:widowControl w:val="0"/>
              <w:autoSpaceDE w:val="0"/>
              <w:autoSpaceDN w:val="0"/>
              <w:adjustRightInd w:val="0"/>
              <w:rPr>
                <w:rFonts w:ascii="Calibri" w:hAnsi="Calibri" w:cs="Calibri"/>
                <w:color w:val="000000"/>
                <w:sz w:val="18"/>
                <w:szCs w:val="22"/>
              </w:rPr>
            </w:pPr>
          </w:p>
          <w:p w14:paraId="3CF90F41" w14:textId="77777777" w:rsidR="00FA1DD0" w:rsidRPr="00BB7216" w:rsidRDefault="00FA1DD0" w:rsidP="00FA1DD0">
            <w:pPr>
              <w:widowControl w:val="0"/>
              <w:autoSpaceDE w:val="0"/>
              <w:autoSpaceDN w:val="0"/>
              <w:adjustRightInd w:val="0"/>
              <w:rPr>
                <w:rFonts w:ascii="Calibri" w:hAnsi="Calibri" w:cs="Calibri"/>
                <w:color w:val="000000"/>
                <w:sz w:val="18"/>
                <w:szCs w:val="22"/>
              </w:rPr>
            </w:pPr>
            <w:r w:rsidRPr="00BB7216">
              <w:rPr>
                <w:rFonts w:ascii="Calibri" w:hAnsi="Calibri" w:cs="Calibri"/>
                <w:color w:val="000000"/>
                <w:sz w:val="18"/>
                <w:szCs w:val="22"/>
              </w:rPr>
              <w:t>Q. 4,144.66</w:t>
            </w:r>
          </w:p>
        </w:tc>
        <w:tc>
          <w:tcPr>
            <w:tcW w:w="1879" w:type="dxa"/>
          </w:tcPr>
          <w:p w14:paraId="39CB110C" w14:textId="77777777" w:rsidR="00FA1DD0" w:rsidRPr="00BB7216" w:rsidRDefault="00FA1DD0" w:rsidP="00FA1DD0">
            <w:pPr>
              <w:widowControl w:val="0"/>
              <w:autoSpaceDE w:val="0"/>
              <w:autoSpaceDN w:val="0"/>
              <w:adjustRightInd w:val="0"/>
              <w:jc w:val="center"/>
              <w:rPr>
                <w:rFonts w:ascii="Calibri" w:hAnsi="Calibri" w:cs="Calibri"/>
                <w:color w:val="000000"/>
                <w:sz w:val="18"/>
                <w:szCs w:val="22"/>
              </w:rPr>
            </w:pPr>
          </w:p>
          <w:p w14:paraId="3E59CA6F" w14:textId="77777777" w:rsidR="00FA1DD0" w:rsidRPr="00BB7216" w:rsidRDefault="00FA1DD0" w:rsidP="00FA1DD0">
            <w:pPr>
              <w:widowControl w:val="0"/>
              <w:autoSpaceDE w:val="0"/>
              <w:autoSpaceDN w:val="0"/>
              <w:adjustRightInd w:val="0"/>
              <w:jc w:val="center"/>
              <w:rPr>
                <w:rFonts w:ascii="Calibri" w:hAnsi="Calibri" w:cs="Calibri"/>
                <w:color w:val="000000"/>
                <w:sz w:val="18"/>
                <w:szCs w:val="22"/>
              </w:rPr>
            </w:pPr>
          </w:p>
          <w:p w14:paraId="15B7CC55" w14:textId="27EF9CCC" w:rsidR="00FA1DD0" w:rsidRPr="00BB7216" w:rsidRDefault="00FA1DD0" w:rsidP="00FA1DD0">
            <w:pPr>
              <w:widowControl w:val="0"/>
              <w:autoSpaceDE w:val="0"/>
              <w:autoSpaceDN w:val="0"/>
              <w:adjustRightInd w:val="0"/>
              <w:jc w:val="center"/>
              <w:rPr>
                <w:rFonts w:ascii="Calibri" w:hAnsi="Calibri" w:cs="Calibri"/>
                <w:color w:val="000000"/>
                <w:sz w:val="18"/>
                <w:szCs w:val="22"/>
              </w:rPr>
            </w:pPr>
            <w:r w:rsidRPr="00BB7216">
              <w:rPr>
                <w:rFonts w:ascii="Calibri" w:hAnsi="Calibri" w:cs="Calibri"/>
                <w:color w:val="000000"/>
                <w:sz w:val="18"/>
                <w:szCs w:val="22"/>
              </w:rPr>
              <w:t xml:space="preserve">DEL </w:t>
            </w:r>
            <w:r w:rsidR="00DA3FB1" w:rsidRPr="00BB7216">
              <w:rPr>
                <w:rFonts w:ascii="Calibri" w:hAnsi="Calibri" w:cs="Calibri"/>
                <w:color w:val="000000"/>
                <w:sz w:val="18"/>
                <w:szCs w:val="22"/>
              </w:rPr>
              <w:t>25</w:t>
            </w:r>
            <w:r w:rsidRPr="00BB7216">
              <w:rPr>
                <w:rFonts w:ascii="Calibri" w:hAnsi="Calibri" w:cs="Calibri"/>
                <w:color w:val="000000"/>
                <w:sz w:val="18"/>
                <w:szCs w:val="22"/>
              </w:rPr>
              <w:t xml:space="preserve"> DE NOVIEMBRE 202</w:t>
            </w:r>
            <w:r w:rsidR="00DA3FB1" w:rsidRPr="00BB7216">
              <w:rPr>
                <w:rFonts w:ascii="Calibri" w:hAnsi="Calibri" w:cs="Calibri"/>
                <w:color w:val="000000"/>
                <w:sz w:val="18"/>
                <w:szCs w:val="22"/>
              </w:rPr>
              <w:t>5</w:t>
            </w:r>
            <w:r w:rsidRPr="00BB7216">
              <w:rPr>
                <w:rFonts w:ascii="Calibri" w:hAnsi="Calibri" w:cs="Calibri"/>
                <w:color w:val="000000"/>
                <w:sz w:val="18"/>
                <w:szCs w:val="22"/>
              </w:rPr>
              <w:t xml:space="preserve"> AL </w:t>
            </w:r>
            <w:r w:rsidR="00DA3FB1" w:rsidRPr="00BB7216">
              <w:rPr>
                <w:rFonts w:ascii="Calibri" w:hAnsi="Calibri" w:cs="Calibri"/>
                <w:color w:val="000000"/>
                <w:sz w:val="18"/>
                <w:szCs w:val="22"/>
              </w:rPr>
              <w:t>24</w:t>
            </w:r>
            <w:r w:rsidRPr="00BB7216">
              <w:rPr>
                <w:rFonts w:ascii="Calibri" w:hAnsi="Calibri" w:cs="Calibri"/>
                <w:color w:val="000000"/>
                <w:sz w:val="18"/>
                <w:szCs w:val="22"/>
              </w:rPr>
              <w:t xml:space="preserve"> DE </w:t>
            </w:r>
            <w:r w:rsidR="00DA3FB1" w:rsidRPr="00BB7216">
              <w:rPr>
                <w:rFonts w:ascii="Calibri" w:hAnsi="Calibri" w:cs="Calibri"/>
                <w:color w:val="000000"/>
                <w:sz w:val="18"/>
                <w:szCs w:val="22"/>
              </w:rPr>
              <w:t>JUNIO</w:t>
            </w:r>
            <w:r w:rsidRPr="00BB7216">
              <w:rPr>
                <w:rFonts w:ascii="Calibri" w:hAnsi="Calibri" w:cs="Calibri"/>
                <w:color w:val="000000"/>
                <w:sz w:val="18"/>
                <w:szCs w:val="22"/>
              </w:rPr>
              <w:t xml:space="preserve"> DE 202</w:t>
            </w:r>
            <w:r w:rsidR="00DA3FB1" w:rsidRPr="00BB7216">
              <w:rPr>
                <w:rFonts w:ascii="Calibri" w:hAnsi="Calibri" w:cs="Calibri"/>
                <w:color w:val="000000"/>
                <w:sz w:val="18"/>
                <w:szCs w:val="22"/>
              </w:rPr>
              <w:t>6</w:t>
            </w:r>
          </w:p>
        </w:tc>
      </w:tr>
      <w:tr w:rsidR="00CA59C6" w:rsidRPr="005067AD" w14:paraId="547FC0CA" w14:textId="77777777" w:rsidTr="003A2267">
        <w:trPr>
          <w:trHeight w:val="1101"/>
        </w:trPr>
        <w:tc>
          <w:tcPr>
            <w:tcW w:w="3649" w:type="dxa"/>
          </w:tcPr>
          <w:p w14:paraId="35D78B06" w14:textId="26DA9592" w:rsidR="00E15A2E" w:rsidRPr="00BB7216" w:rsidRDefault="00BB7216" w:rsidP="00BB7216">
            <w:pPr>
              <w:rPr>
                <w:rFonts w:ascii="Calibri" w:hAnsi="Calibri" w:cs="Calibri"/>
                <w:sz w:val="18"/>
                <w:szCs w:val="18"/>
              </w:rPr>
            </w:pPr>
            <w:r w:rsidRPr="00BB7216">
              <w:rPr>
                <w:rFonts w:ascii="Calibri" w:hAnsi="Calibri" w:cs="Calibri"/>
                <w:sz w:val="18"/>
                <w:szCs w:val="18"/>
              </w:rPr>
              <w:t>contratación de arrendamiento del bien inmueble ubicado en 3a. calle 5-29 zona 1, Guatemala, Guatemala, por un periodo de 2 meses,</w:t>
            </w:r>
          </w:p>
        </w:tc>
        <w:tc>
          <w:tcPr>
            <w:tcW w:w="3967" w:type="dxa"/>
          </w:tcPr>
          <w:p w14:paraId="28FD4072" w14:textId="664F0FE3" w:rsidR="00CA59C6" w:rsidRPr="00BB7216" w:rsidRDefault="00E15A2E" w:rsidP="00FA1DD0">
            <w:pPr>
              <w:widowControl w:val="0"/>
              <w:autoSpaceDE w:val="0"/>
              <w:autoSpaceDN w:val="0"/>
              <w:adjustRightInd w:val="0"/>
              <w:rPr>
                <w:rFonts w:ascii="Calibri" w:hAnsi="Calibri" w:cs="Calibri"/>
                <w:color w:val="000000"/>
                <w:sz w:val="18"/>
                <w:szCs w:val="22"/>
              </w:rPr>
            </w:pPr>
            <w:r w:rsidRPr="00BB7216">
              <w:rPr>
                <w:rFonts w:ascii="Calibri" w:hAnsi="Calibri" w:cs="Calibri"/>
                <w:color w:val="000000"/>
                <w:sz w:val="18"/>
                <w:szCs w:val="22"/>
              </w:rPr>
              <w:t xml:space="preserve">La necesidad de establecer espacio para el personal del área Administrativa </w:t>
            </w:r>
            <w:r w:rsidR="008500AC" w:rsidRPr="00BB7216">
              <w:rPr>
                <w:rFonts w:ascii="Calibri" w:hAnsi="Calibri" w:cs="Calibri"/>
                <w:color w:val="000000"/>
                <w:sz w:val="18"/>
                <w:szCs w:val="22"/>
              </w:rPr>
              <w:t xml:space="preserve">de la Secretaría de Comunicación Social de la Presidencia </w:t>
            </w:r>
            <w:r w:rsidRPr="00BB7216">
              <w:rPr>
                <w:rFonts w:ascii="Calibri" w:hAnsi="Calibri" w:cs="Calibri"/>
                <w:color w:val="000000"/>
                <w:sz w:val="18"/>
                <w:szCs w:val="22"/>
              </w:rPr>
              <w:t xml:space="preserve">que se ubicaba en el Anexo edificio INGUAT </w:t>
            </w:r>
          </w:p>
        </w:tc>
        <w:tc>
          <w:tcPr>
            <w:tcW w:w="3539" w:type="dxa"/>
          </w:tcPr>
          <w:p w14:paraId="169E1209" w14:textId="1E242B31" w:rsidR="00CA59C6" w:rsidRPr="00BB7216" w:rsidRDefault="009112FF" w:rsidP="00FA1DD0">
            <w:pPr>
              <w:widowControl w:val="0"/>
              <w:autoSpaceDE w:val="0"/>
              <w:autoSpaceDN w:val="0"/>
              <w:adjustRightInd w:val="0"/>
              <w:jc w:val="center"/>
              <w:rPr>
                <w:rFonts w:ascii="Calibri" w:hAnsi="Calibri" w:cs="Calibri"/>
                <w:color w:val="000000"/>
                <w:sz w:val="18"/>
                <w:szCs w:val="22"/>
              </w:rPr>
            </w:pPr>
            <w:r w:rsidRPr="00BB7216">
              <w:rPr>
                <w:rFonts w:ascii="Calibri" w:hAnsi="Calibri" w:cs="Calibri"/>
                <w:color w:val="000000"/>
                <w:sz w:val="18"/>
                <w:szCs w:val="22"/>
              </w:rPr>
              <w:t xml:space="preserve">ORTEGA, </w:t>
            </w:r>
            <w:proofErr w:type="gramStart"/>
            <w:r w:rsidRPr="00BB7216">
              <w:rPr>
                <w:rFonts w:ascii="Calibri" w:hAnsi="Calibri" w:cs="Calibri"/>
                <w:color w:val="000000"/>
                <w:sz w:val="18"/>
                <w:szCs w:val="22"/>
              </w:rPr>
              <w:t>MERIDA,,</w:t>
            </w:r>
            <w:r w:rsidR="008500AC" w:rsidRPr="00BB7216">
              <w:rPr>
                <w:rFonts w:ascii="Calibri" w:hAnsi="Calibri" w:cs="Calibri"/>
                <w:color w:val="000000"/>
                <w:sz w:val="18"/>
                <w:szCs w:val="22"/>
              </w:rPr>
              <w:t>LUISA,ANTONIETA</w:t>
            </w:r>
            <w:proofErr w:type="gramEnd"/>
            <w:r w:rsidR="008500AC" w:rsidRPr="00BB7216">
              <w:rPr>
                <w:rFonts w:ascii="Calibri" w:hAnsi="Calibri" w:cs="Calibri"/>
                <w:color w:val="000000"/>
                <w:sz w:val="18"/>
                <w:szCs w:val="22"/>
              </w:rPr>
              <w:t xml:space="preserve"> DE FATIMA</w:t>
            </w:r>
          </w:p>
        </w:tc>
        <w:tc>
          <w:tcPr>
            <w:tcW w:w="1559" w:type="dxa"/>
          </w:tcPr>
          <w:p w14:paraId="492694B9" w14:textId="395FB9DC" w:rsidR="00CA59C6" w:rsidRPr="00BB7216" w:rsidRDefault="003A2267" w:rsidP="00FA1DD0">
            <w:pPr>
              <w:widowControl w:val="0"/>
              <w:autoSpaceDE w:val="0"/>
              <w:autoSpaceDN w:val="0"/>
              <w:adjustRightInd w:val="0"/>
              <w:rPr>
                <w:rFonts w:ascii="Calibri" w:hAnsi="Calibri" w:cs="Calibri"/>
                <w:color w:val="000000"/>
                <w:sz w:val="18"/>
                <w:szCs w:val="22"/>
              </w:rPr>
            </w:pPr>
            <w:r w:rsidRPr="00BB7216">
              <w:rPr>
                <w:rFonts w:ascii="Calibri" w:hAnsi="Calibri" w:cs="Calibri"/>
                <w:color w:val="000000"/>
                <w:sz w:val="18"/>
                <w:szCs w:val="22"/>
              </w:rPr>
              <w:t>Q. 18,000.00</w:t>
            </w:r>
          </w:p>
        </w:tc>
        <w:tc>
          <w:tcPr>
            <w:tcW w:w="1879" w:type="dxa"/>
          </w:tcPr>
          <w:p w14:paraId="6824528C" w14:textId="22E59D7E" w:rsidR="00CA59C6" w:rsidRPr="00BB7216" w:rsidRDefault="00413A64" w:rsidP="00FA1DD0">
            <w:pPr>
              <w:widowControl w:val="0"/>
              <w:autoSpaceDE w:val="0"/>
              <w:autoSpaceDN w:val="0"/>
              <w:adjustRightInd w:val="0"/>
              <w:jc w:val="center"/>
              <w:rPr>
                <w:rFonts w:ascii="Calibri" w:hAnsi="Calibri" w:cs="Calibri"/>
                <w:color w:val="000000"/>
                <w:sz w:val="18"/>
                <w:szCs w:val="22"/>
              </w:rPr>
            </w:pPr>
            <w:r w:rsidRPr="00BB7216">
              <w:rPr>
                <w:rFonts w:ascii="Calibri" w:hAnsi="Calibri" w:cs="Calibri"/>
                <w:color w:val="000000"/>
                <w:sz w:val="18"/>
                <w:szCs w:val="22"/>
              </w:rPr>
              <w:t xml:space="preserve">DEL 15 DE </w:t>
            </w:r>
            <w:proofErr w:type="gramStart"/>
            <w:r w:rsidR="002E65B0">
              <w:rPr>
                <w:rFonts w:ascii="Calibri" w:hAnsi="Calibri" w:cs="Calibri"/>
                <w:color w:val="000000"/>
                <w:sz w:val="18"/>
                <w:szCs w:val="22"/>
              </w:rPr>
              <w:t>MAYO</w:t>
            </w:r>
            <w:r w:rsidR="00BA2938">
              <w:rPr>
                <w:rFonts w:ascii="Calibri" w:hAnsi="Calibri" w:cs="Calibri"/>
                <w:color w:val="000000"/>
                <w:sz w:val="18"/>
                <w:szCs w:val="22"/>
              </w:rPr>
              <w:t xml:space="preserve"> </w:t>
            </w:r>
            <w:r w:rsidRPr="00BB7216">
              <w:rPr>
                <w:rFonts w:ascii="Calibri" w:hAnsi="Calibri" w:cs="Calibri"/>
                <w:color w:val="000000"/>
                <w:sz w:val="18"/>
                <w:szCs w:val="22"/>
              </w:rPr>
              <w:t xml:space="preserve"> DE</w:t>
            </w:r>
            <w:proofErr w:type="gramEnd"/>
            <w:r w:rsidRPr="00BB7216">
              <w:rPr>
                <w:rFonts w:ascii="Calibri" w:hAnsi="Calibri" w:cs="Calibri"/>
                <w:color w:val="000000"/>
                <w:sz w:val="18"/>
                <w:szCs w:val="22"/>
              </w:rPr>
              <w:t xml:space="preserve"> 2026 AL </w:t>
            </w:r>
            <w:r w:rsidR="00647777" w:rsidRPr="00BB7216">
              <w:rPr>
                <w:rFonts w:ascii="Calibri" w:hAnsi="Calibri" w:cs="Calibri"/>
                <w:color w:val="000000"/>
                <w:sz w:val="18"/>
                <w:szCs w:val="22"/>
              </w:rPr>
              <w:t>14</w:t>
            </w:r>
            <w:r w:rsidRPr="00BB7216">
              <w:rPr>
                <w:rFonts w:ascii="Calibri" w:hAnsi="Calibri" w:cs="Calibri"/>
                <w:color w:val="000000"/>
                <w:sz w:val="18"/>
                <w:szCs w:val="22"/>
              </w:rPr>
              <w:t xml:space="preserve"> DE </w:t>
            </w:r>
            <w:r w:rsidR="00BA2938">
              <w:rPr>
                <w:rFonts w:ascii="Calibri" w:hAnsi="Calibri" w:cs="Calibri"/>
                <w:color w:val="000000"/>
                <w:sz w:val="18"/>
                <w:szCs w:val="22"/>
              </w:rPr>
              <w:t>SEPTIEMBRE</w:t>
            </w:r>
            <w:r w:rsidR="00647777" w:rsidRPr="00BB7216">
              <w:rPr>
                <w:rFonts w:ascii="Calibri" w:hAnsi="Calibri" w:cs="Calibri"/>
                <w:color w:val="000000"/>
                <w:sz w:val="18"/>
                <w:szCs w:val="22"/>
              </w:rPr>
              <w:t xml:space="preserve"> </w:t>
            </w:r>
            <w:r w:rsidRPr="00BB7216">
              <w:rPr>
                <w:rFonts w:ascii="Calibri" w:hAnsi="Calibri" w:cs="Calibri"/>
                <w:color w:val="000000"/>
                <w:sz w:val="18"/>
                <w:szCs w:val="22"/>
              </w:rPr>
              <w:t xml:space="preserve"> 2026</w:t>
            </w:r>
          </w:p>
        </w:tc>
      </w:tr>
      <w:tr w:rsidR="00BA2938" w:rsidRPr="005067AD" w14:paraId="31B80768" w14:textId="77777777" w:rsidTr="003A2267">
        <w:trPr>
          <w:trHeight w:val="1119"/>
        </w:trPr>
        <w:tc>
          <w:tcPr>
            <w:tcW w:w="3649" w:type="dxa"/>
          </w:tcPr>
          <w:p w14:paraId="1A760D64" w14:textId="34C521B5" w:rsidR="00BA2938" w:rsidRPr="00BB7216" w:rsidRDefault="003A2267" w:rsidP="00BB7216">
            <w:pPr>
              <w:rPr>
                <w:rFonts w:ascii="Calibri" w:hAnsi="Calibri" w:cs="Calibri"/>
                <w:sz w:val="18"/>
                <w:szCs w:val="18"/>
              </w:rPr>
            </w:pPr>
            <w:r w:rsidRPr="003A2267">
              <w:rPr>
                <w:rFonts w:ascii="Calibri" w:hAnsi="Calibri" w:cs="Calibri"/>
                <w:sz w:val="18"/>
                <w:szCs w:val="18"/>
              </w:rPr>
              <w:t>ARRENDAMIENTO DEL BIEN INMUEBLE UBICADO EN 3A. CALLE 5-19 ZONA 1, GUATEMALA, GUATEMALA</w:t>
            </w:r>
          </w:p>
        </w:tc>
        <w:tc>
          <w:tcPr>
            <w:tcW w:w="3967" w:type="dxa"/>
          </w:tcPr>
          <w:p w14:paraId="3DEC8487" w14:textId="0F7AA39F" w:rsidR="00BA2938" w:rsidRPr="00BB7216" w:rsidRDefault="000D4000" w:rsidP="00FA1DD0">
            <w:pPr>
              <w:widowControl w:val="0"/>
              <w:autoSpaceDE w:val="0"/>
              <w:autoSpaceDN w:val="0"/>
              <w:adjustRightInd w:val="0"/>
              <w:rPr>
                <w:rFonts w:ascii="Calibri" w:hAnsi="Calibri" w:cs="Calibri"/>
                <w:color w:val="000000"/>
                <w:sz w:val="18"/>
                <w:szCs w:val="22"/>
              </w:rPr>
            </w:pPr>
            <w:r w:rsidRPr="000D4000">
              <w:rPr>
                <w:rFonts w:ascii="Calibri" w:hAnsi="Calibri" w:cs="Calibri"/>
                <w:color w:val="000000"/>
                <w:sz w:val="18"/>
                <w:szCs w:val="22"/>
              </w:rPr>
              <w:t>La contratación del arrendamiento se justifica por la necesidad de contar con un espacio adicional, debido al incremento del personal que labora en el Anexo de la Secretaría, el cual ha superado su capacidad, garantizando así el adecuado desarrollo de las actividades institucionales.</w:t>
            </w:r>
          </w:p>
        </w:tc>
        <w:tc>
          <w:tcPr>
            <w:tcW w:w="3539" w:type="dxa"/>
          </w:tcPr>
          <w:p w14:paraId="70C56075" w14:textId="77777777" w:rsidR="003A2267" w:rsidRDefault="003A2267" w:rsidP="003A2267">
            <w:pPr>
              <w:rPr>
                <w:rFonts w:ascii="Calibri" w:hAnsi="Calibri" w:cs="Calibri"/>
                <w:color w:val="000000"/>
                <w:sz w:val="18"/>
                <w:szCs w:val="22"/>
              </w:rPr>
            </w:pPr>
          </w:p>
          <w:p w14:paraId="35A508A8" w14:textId="188DD1D3" w:rsidR="003A2267" w:rsidRPr="003A2267" w:rsidRDefault="003A2267" w:rsidP="003A2267">
            <w:pPr>
              <w:rPr>
                <w:rFonts w:ascii="Calibri" w:hAnsi="Calibri" w:cs="Calibri"/>
                <w:sz w:val="18"/>
                <w:szCs w:val="22"/>
              </w:rPr>
            </w:pPr>
            <w:r w:rsidRPr="003A2267">
              <w:rPr>
                <w:rFonts w:ascii="Calibri" w:hAnsi="Calibri" w:cs="Calibri"/>
                <w:sz w:val="18"/>
                <w:szCs w:val="22"/>
              </w:rPr>
              <w:t xml:space="preserve">INMOBILIARIA Y COMERCIALIZADORA </w:t>
            </w:r>
            <w:proofErr w:type="gramStart"/>
            <w:r w:rsidRPr="003A2267">
              <w:rPr>
                <w:rFonts w:ascii="Calibri" w:hAnsi="Calibri" w:cs="Calibri"/>
                <w:sz w:val="18"/>
                <w:szCs w:val="22"/>
              </w:rPr>
              <w:t>RACSO  SOCIEDAD</w:t>
            </w:r>
            <w:proofErr w:type="gramEnd"/>
            <w:r w:rsidRPr="003A2267">
              <w:rPr>
                <w:rFonts w:ascii="Calibri" w:hAnsi="Calibri" w:cs="Calibri"/>
                <w:sz w:val="18"/>
                <w:szCs w:val="22"/>
              </w:rPr>
              <w:t xml:space="preserve"> ANONIMA</w:t>
            </w:r>
          </w:p>
        </w:tc>
        <w:tc>
          <w:tcPr>
            <w:tcW w:w="1559" w:type="dxa"/>
          </w:tcPr>
          <w:p w14:paraId="059DE382" w14:textId="77777777" w:rsidR="00BA2938" w:rsidRDefault="00BA2938" w:rsidP="00FA1DD0">
            <w:pPr>
              <w:widowControl w:val="0"/>
              <w:autoSpaceDE w:val="0"/>
              <w:autoSpaceDN w:val="0"/>
              <w:adjustRightInd w:val="0"/>
              <w:rPr>
                <w:rFonts w:ascii="Calibri" w:hAnsi="Calibri" w:cs="Calibri"/>
                <w:color w:val="000000"/>
                <w:sz w:val="18"/>
                <w:szCs w:val="22"/>
              </w:rPr>
            </w:pPr>
          </w:p>
          <w:p w14:paraId="13EA142D" w14:textId="77777777" w:rsidR="003A2267" w:rsidRDefault="003A2267" w:rsidP="003A2267">
            <w:pPr>
              <w:rPr>
                <w:rFonts w:ascii="Calibri" w:hAnsi="Calibri" w:cs="Calibri"/>
                <w:color w:val="000000"/>
                <w:sz w:val="18"/>
                <w:szCs w:val="22"/>
              </w:rPr>
            </w:pPr>
          </w:p>
          <w:p w14:paraId="1749F82A" w14:textId="79469C4B" w:rsidR="003A2267" w:rsidRPr="003A2267" w:rsidRDefault="003A2267" w:rsidP="003A2267">
            <w:pPr>
              <w:jc w:val="center"/>
              <w:rPr>
                <w:rFonts w:ascii="Calibri" w:hAnsi="Calibri" w:cs="Calibri"/>
                <w:sz w:val="18"/>
                <w:szCs w:val="22"/>
              </w:rPr>
            </w:pPr>
            <w:r w:rsidRPr="00BB7216">
              <w:rPr>
                <w:rFonts w:ascii="Calibri" w:hAnsi="Calibri" w:cs="Calibri"/>
                <w:color w:val="000000"/>
                <w:sz w:val="18"/>
                <w:szCs w:val="22"/>
              </w:rPr>
              <w:t xml:space="preserve">Q. </w:t>
            </w:r>
            <w:r>
              <w:rPr>
                <w:rFonts w:ascii="Calibri" w:hAnsi="Calibri" w:cs="Calibri"/>
                <w:color w:val="000000"/>
                <w:sz w:val="18"/>
                <w:szCs w:val="22"/>
              </w:rPr>
              <w:t>23</w:t>
            </w:r>
            <w:r w:rsidRPr="00BB7216">
              <w:rPr>
                <w:rFonts w:ascii="Calibri" w:hAnsi="Calibri" w:cs="Calibri"/>
                <w:color w:val="000000"/>
                <w:sz w:val="18"/>
                <w:szCs w:val="22"/>
              </w:rPr>
              <w:t>,</w:t>
            </w:r>
            <w:r>
              <w:rPr>
                <w:rFonts w:ascii="Calibri" w:hAnsi="Calibri" w:cs="Calibri"/>
                <w:color w:val="000000"/>
                <w:sz w:val="18"/>
                <w:szCs w:val="22"/>
              </w:rPr>
              <w:t>5</w:t>
            </w:r>
            <w:r w:rsidRPr="00BB7216">
              <w:rPr>
                <w:rFonts w:ascii="Calibri" w:hAnsi="Calibri" w:cs="Calibri"/>
                <w:color w:val="000000"/>
                <w:sz w:val="18"/>
                <w:szCs w:val="22"/>
              </w:rPr>
              <w:t>00.00</w:t>
            </w:r>
          </w:p>
        </w:tc>
        <w:tc>
          <w:tcPr>
            <w:tcW w:w="1879" w:type="dxa"/>
          </w:tcPr>
          <w:p w14:paraId="0BC222A7" w14:textId="3C9B6A65" w:rsidR="00BA2938" w:rsidRPr="00BB7216" w:rsidRDefault="003A2267" w:rsidP="00FA1DD0">
            <w:pPr>
              <w:widowControl w:val="0"/>
              <w:autoSpaceDE w:val="0"/>
              <w:autoSpaceDN w:val="0"/>
              <w:adjustRightInd w:val="0"/>
              <w:jc w:val="center"/>
              <w:rPr>
                <w:rFonts w:ascii="Calibri" w:hAnsi="Calibri" w:cs="Calibri"/>
                <w:color w:val="000000"/>
                <w:sz w:val="18"/>
                <w:szCs w:val="22"/>
              </w:rPr>
            </w:pPr>
            <w:r w:rsidRPr="00BB7216">
              <w:rPr>
                <w:rFonts w:ascii="Calibri" w:hAnsi="Calibri" w:cs="Calibri"/>
                <w:color w:val="000000"/>
                <w:sz w:val="18"/>
                <w:szCs w:val="22"/>
              </w:rPr>
              <w:t xml:space="preserve">DEL 15 DE </w:t>
            </w:r>
            <w:proofErr w:type="gramStart"/>
            <w:r>
              <w:rPr>
                <w:rFonts w:ascii="Calibri" w:hAnsi="Calibri" w:cs="Calibri"/>
                <w:color w:val="000000"/>
                <w:sz w:val="18"/>
                <w:szCs w:val="22"/>
              </w:rPr>
              <w:t xml:space="preserve">MAYO </w:t>
            </w:r>
            <w:r w:rsidRPr="00BB7216">
              <w:rPr>
                <w:rFonts w:ascii="Calibri" w:hAnsi="Calibri" w:cs="Calibri"/>
                <w:color w:val="000000"/>
                <w:sz w:val="18"/>
                <w:szCs w:val="22"/>
              </w:rPr>
              <w:t xml:space="preserve"> DE</w:t>
            </w:r>
            <w:proofErr w:type="gramEnd"/>
            <w:r w:rsidRPr="00BB7216">
              <w:rPr>
                <w:rFonts w:ascii="Calibri" w:hAnsi="Calibri" w:cs="Calibri"/>
                <w:color w:val="000000"/>
                <w:sz w:val="18"/>
                <w:szCs w:val="22"/>
              </w:rPr>
              <w:t xml:space="preserve"> 2026 AL 14 DE </w:t>
            </w:r>
            <w:r>
              <w:rPr>
                <w:rFonts w:ascii="Calibri" w:hAnsi="Calibri" w:cs="Calibri"/>
                <w:color w:val="000000"/>
                <w:sz w:val="18"/>
                <w:szCs w:val="22"/>
              </w:rPr>
              <w:t>SEPTIEMBRE</w:t>
            </w:r>
            <w:r w:rsidRPr="00BB7216">
              <w:rPr>
                <w:rFonts w:ascii="Calibri" w:hAnsi="Calibri" w:cs="Calibri"/>
                <w:color w:val="000000"/>
                <w:sz w:val="18"/>
                <w:szCs w:val="22"/>
              </w:rPr>
              <w:t xml:space="preserve">  2026</w:t>
            </w:r>
          </w:p>
        </w:tc>
      </w:tr>
    </w:tbl>
    <w:p w14:paraId="703A6431" w14:textId="77777777" w:rsidR="00950217" w:rsidRDefault="00950217"/>
    <w:sectPr w:rsidR="00950217" w:rsidSect="00B50899">
      <w:headerReference w:type="default" r:id="rId7"/>
      <w:footerReference w:type="default" r:id="rId8"/>
      <w:pgSz w:w="15840" w:h="12240"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A372" w14:textId="77777777" w:rsidR="003A41F8" w:rsidRDefault="003A41F8" w:rsidP="00950217">
      <w:r>
        <w:separator/>
      </w:r>
    </w:p>
  </w:endnote>
  <w:endnote w:type="continuationSeparator" w:id="0">
    <w:p w14:paraId="396C580E" w14:textId="77777777" w:rsidR="003A41F8" w:rsidRDefault="003A41F8" w:rsidP="0095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79E0" w14:textId="331065D1" w:rsidR="00261AF8" w:rsidRDefault="00261AF8">
    <w:pPr>
      <w:pStyle w:val="Piedepgina"/>
    </w:pPr>
    <w:r w:rsidRPr="00607FE9">
      <w:rPr>
        <w:noProof/>
      </w:rPr>
      <w:drawing>
        <wp:anchor distT="0" distB="0" distL="114300" distR="114300" simplePos="0" relativeHeight="251659264" behindDoc="0" locked="0" layoutInCell="1" allowOverlap="1" wp14:anchorId="4DCBEE5F" wp14:editId="171EE203">
          <wp:simplePos x="0" y="0"/>
          <wp:positionH relativeFrom="margin">
            <wp:align>center</wp:align>
          </wp:positionH>
          <wp:positionV relativeFrom="paragraph">
            <wp:posOffset>-279400</wp:posOffset>
          </wp:positionV>
          <wp:extent cx="8791575" cy="7048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791575" cy="7048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8313" w14:textId="77777777" w:rsidR="003A41F8" w:rsidRDefault="003A41F8" w:rsidP="00950217">
      <w:r>
        <w:separator/>
      </w:r>
    </w:p>
  </w:footnote>
  <w:footnote w:type="continuationSeparator" w:id="0">
    <w:p w14:paraId="063886FE" w14:textId="77777777" w:rsidR="003A41F8" w:rsidRDefault="003A41F8" w:rsidP="00950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53A3" w14:textId="6097D8BF" w:rsidR="00312780" w:rsidRPr="00424055" w:rsidRDefault="00261AF8" w:rsidP="00312780">
    <w:pPr>
      <w:pStyle w:val="Encabezado"/>
      <w:spacing w:line="276" w:lineRule="auto"/>
      <w:ind w:left="-900" w:firstLine="900"/>
      <w:jc w:val="right"/>
      <w:rPr>
        <w:rFonts w:ascii="Arial" w:hAnsi="Arial" w:cs="Arial"/>
        <w:b/>
      </w:rPr>
    </w:pPr>
    <w:r w:rsidRPr="00261AF8">
      <w:rPr>
        <w:noProof/>
      </w:rPr>
      <w:drawing>
        <wp:anchor distT="0" distB="0" distL="114300" distR="114300" simplePos="0" relativeHeight="251660288" behindDoc="1" locked="0" layoutInCell="1" allowOverlap="1" wp14:anchorId="3C63048F" wp14:editId="7B447DD3">
          <wp:simplePos x="0" y="0"/>
          <wp:positionH relativeFrom="column">
            <wp:posOffset>-668656</wp:posOffset>
          </wp:positionH>
          <wp:positionV relativeFrom="paragraph">
            <wp:posOffset>-205740</wp:posOffset>
          </wp:positionV>
          <wp:extent cx="2558957" cy="952500"/>
          <wp:effectExtent l="0" t="0" r="0" b="0"/>
          <wp:wrapNone/>
          <wp:docPr id="9386538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53895" name=""/>
                  <pic:cNvPicPr/>
                </pic:nvPicPr>
                <pic:blipFill>
                  <a:blip r:embed="rId1">
                    <a:extLst>
                      <a:ext uri="{28A0092B-C50C-407E-A947-70E740481C1C}">
                        <a14:useLocalDpi xmlns:a14="http://schemas.microsoft.com/office/drawing/2010/main" val="0"/>
                      </a:ext>
                    </a:extLst>
                  </a:blip>
                  <a:stretch>
                    <a:fillRect/>
                  </a:stretch>
                </pic:blipFill>
                <pic:spPr>
                  <a:xfrm>
                    <a:off x="0" y="0"/>
                    <a:ext cx="2560849" cy="953204"/>
                  </a:xfrm>
                  <a:prstGeom prst="rect">
                    <a:avLst/>
                  </a:prstGeom>
                </pic:spPr>
              </pic:pic>
            </a:graphicData>
          </a:graphic>
          <wp14:sizeRelH relativeFrom="margin">
            <wp14:pctWidth>0</wp14:pctWidth>
          </wp14:sizeRelH>
          <wp14:sizeRelV relativeFrom="margin">
            <wp14:pctHeight>0</wp14:pctHeight>
          </wp14:sizeRelV>
        </wp:anchor>
      </w:drawing>
    </w:r>
    <w:r w:rsidR="00312780" w:rsidRPr="00424055">
      <w:rPr>
        <w:rFonts w:ascii="Arial" w:hAnsi="Arial" w:cs="Arial"/>
        <w:b/>
      </w:rPr>
      <w:t xml:space="preserve">Responsable de actualización de información: </w:t>
    </w:r>
    <w:r w:rsidR="00312780">
      <w:rPr>
        <w:rFonts w:ascii="Arial" w:hAnsi="Arial" w:cs="Arial"/>
        <w:b/>
      </w:rPr>
      <w:t>Unidad</w:t>
    </w:r>
    <w:r w:rsidR="00312780" w:rsidRPr="00424055">
      <w:rPr>
        <w:rFonts w:ascii="Arial" w:hAnsi="Arial" w:cs="Arial"/>
        <w:b/>
      </w:rPr>
      <w:t xml:space="preserve"> de Adquisiciones</w:t>
    </w:r>
  </w:p>
  <w:p w14:paraId="2DFA8522" w14:textId="3700F858" w:rsidR="00312780" w:rsidRPr="00707FB1" w:rsidRDefault="00312780" w:rsidP="002E65B0">
    <w:pPr>
      <w:pStyle w:val="Encabezado"/>
      <w:spacing w:line="276" w:lineRule="auto"/>
      <w:ind w:left="-900" w:firstLine="900"/>
      <w:jc w:val="right"/>
      <w:rPr>
        <w:rFonts w:ascii="Arial" w:hAnsi="Arial" w:cs="Arial"/>
        <w:b/>
        <w:sz w:val="22"/>
        <w:szCs w:val="22"/>
      </w:rPr>
    </w:pPr>
    <w:r>
      <w:rPr>
        <w:rFonts w:ascii="Arial" w:hAnsi="Arial" w:cs="Arial"/>
        <w:b/>
        <w:sz w:val="22"/>
        <w:szCs w:val="22"/>
      </w:rPr>
      <w:t xml:space="preserve">Fecha de emisión: </w:t>
    </w:r>
    <w:r w:rsidR="00BB7216">
      <w:rPr>
        <w:rFonts w:ascii="Arial" w:hAnsi="Arial" w:cs="Arial"/>
        <w:b/>
        <w:sz w:val="22"/>
        <w:szCs w:val="22"/>
      </w:rPr>
      <w:t>0</w:t>
    </w:r>
    <w:r w:rsidR="002E65B0">
      <w:rPr>
        <w:rFonts w:ascii="Arial" w:hAnsi="Arial" w:cs="Arial"/>
        <w:b/>
        <w:sz w:val="22"/>
        <w:szCs w:val="22"/>
      </w:rPr>
      <w:t>6</w:t>
    </w:r>
    <w:r w:rsidR="00BB7216">
      <w:rPr>
        <w:rFonts w:ascii="Arial" w:hAnsi="Arial" w:cs="Arial"/>
        <w:b/>
        <w:sz w:val="22"/>
        <w:szCs w:val="22"/>
      </w:rPr>
      <w:t>/0</w:t>
    </w:r>
    <w:r w:rsidR="002E65B0">
      <w:rPr>
        <w:rFonts w:ascii="Arial" w:hAnsi="Arial" w:cs="Arial"/>
        <w:b/>
        <w:sz w:val="22"/>
        <w:szCs w:val="22"/>
      </w:rPr>
      <w:t>7</w:t>
    </w:r>
    <w:r w:rsidR="00BB7216">
      <w:rPr>
        <w:rFonts w:ascii="Arial" w:hAnsi="Arial" w:cs="Arial"/>
        <w:b/>
        <w:sz w:val="22"/>
        <w:szCs w:val="22"/>
      </w:rPr>
      <w:t>/2026</w:t>
    </w:r>
  </w:p>
  <w:p w14:paraId="7ED238EC" w14:textId="77777777" w:rsidR="00312780" w:rsidRDefault="00312780" w:rsidP="00312780">
    <w:pPr>
      <w:pStyle w:val="Encabezado"/>
      <w:spacing w:line="276" w:lineRule="auto"/>
      <w:ind w:left="-900" w:firstLine="900"/>
      <w:jc w:val="right"/>
      <w:rPr>
        <w:rFonts w:ascii="Arial" w:hAnsi="Arial" w:cs="Arial"/>
        <w:b/>
      </w:rPr>
    </w:pPr>
    <w:r>
      <w:rPr>
        <w:rFonts w:ascii="Arial" w:hAnsi="Arial" w:cs="Arial"/>
        <w:b/>
      </w:rPr>
      <w:t>Artículo 10, numeral 19</w:t>
    </w:r>
    <w:r w:rsidRPr="00424055">
      <w:rPr>
        <w:rFonts w:ascii="Arial" w:hAnsi="Arial" w:cs="Arial"/>
        <w:b/>
      </w:rPr>
      <w:t>, Ley de Acceso a la Información Pública</w:t>
    </w:r>
  </w:p>
  <w:p w14:paraId="325499DC" w14:textId="17143701" w:rsidR="00950217" w:rsidRDefault="00312780" w:rsidP="00312780">
    <w:pPr>
      <w:pStyle w:val="Encabezado"/>
      <w:tabs>
        <w:tab w:val="clear" w:pos="4419"/>
        <w:tab w:val="clear" w:pos="8838"/>
        <w:tab w:val="center" w:pos="6219"/>
      </w:tabs>
    </w:pPr>
    <w:r>
      <w:rPr>
        <w:rFonts w:ascii="Arial" w:hAnsi="Arial" w:cs="Arial"/>
        <w:b/>
      </w:rPr>
      <w:t xml:space="preserve">                                                                                                                                                   Acta de Arrendamiento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53788"/>
    <w:multiLevelType w:val="hybridMultilevel"/>
    <w:tmpl w:val="4BF2FF94"/>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56055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217"/>
    <w:rsid w:val="00057570"/>
    <w:rsid w:val="000B50FD"/>
    <w:rsid w:val="000D4000"/>
    <w:rsid w:val="00103663"/>
    <w:rsid w:val="001D558A"/>
    <w:rsid w:val="001E6156"/>
    <w:rsid w:val="0021475F"/>
    <w:rsid w:val="00226C63"/>
    <w:rsid w:val="00261AF8"/>
    <w:rsid w:val="00277DED"/>
    <w:rsid w:val="002E0C1E"/>
    <w:rsid w:val="002E65B0"/>
    <w:rsid w:val="002F3A55"/>
    <w:rsid w:val="00312780"/>
    <w:rsid w:val="00371923"/>
    <w:rsid w:val="00386659"/>
    <w:rsid w:val="003A2267"/>
    <w:rsid w:val="003A41F8"/>
    <w:rsid w:val="003C61E3"/>
    <w:rsid w:val="004042E5"/>
    <w:rsid w:val="00413A64"/>
    <w:rsid w:val="0041453B"/>
    <w:rsid w:val="004261E5"/>
    <w:rsid w:val="0049347C"/>
    <w:rsid w:val="004A1D74"/>
    <w:rsid w:val="004C3B5D"/>
    <w:rsid w:val="00527035"/>
    <w:rsid w:val="00537DA1"/>
    <w:rsid w:val="00557D5B"/>
    <w:rsid w:val="00594D1D"/>
    <w:rsid w:val="005E23D7"/>
    <w:rsid w:val="005E3955"/>
    <w:rsid w:val="005E5742"/>
    <w:rsid w:val="00606A16"/>
    <w:rsid w:val="00616E68"/>
    <w:rsid w:val="00647777"/>
    <w:rsid w:val="00677893"/>
    <w:rsid w:val="006B5612"/>
    <w:rsid w:val="006C436E"/>
    <w:rsid w:val="00742BA2"/>
    <w:rsid w:val="00755183"/>
    <w:rsid w:val="00773B61"/>
    <w:rsid w:val="00782A7F"/>
    <w:rsid w:val="007B6F48"/>
    <w:rsid w:val="007E6480"/>
    <w:rsid w:val="00806D82"/>
    <w:rsid w:val="00834AFD"/>
    <w:rsid w:val="008500AC"/>
    <w:rsid w:val="00852D49"/>
    <w:rsid w:val="00864724"/>
    <w:rsid w:val="008A2095"/>
    <w:rsid w:val="008A5D66"/>
    <w:rsid w:val="009112FF"/>
    <w:rsid w:val="00950217"/>
    <w:rsid w:val="00987C9B"/>
    <w:rsid w:val="009E1D7C"/>
    <w:rsid w:val="009E4951"/>
    <w:rsid w:val="00A828D1"/>
    <w:rsid w:val="00A87D4E"/>
    <w:rsid w:val="00AD6061"/>
    <w:rsid w:val="00AE6FBD"/>
    <w:rsid w:val="00B50899"/>
    <w:rsid w:val="00B743D1"/>
    <w:rsid w:val="00B93446"/>
    <w:rsid w:val="00BA2938"/>
    <w:rsid w:val="00BA4A36"/>
    <w:rsid w:val="00BB7216"/>
    <w:rsid w:val="00BF4587"/>
    <w:rsid w:val="00C23984"/>
    <w:rsid w:val="00C80727"/>
    <w:rsid w:val="00CA0CC4"/>
    <w:rsid w:val="00CA59C6"/>
    <w:rsid w:val="00CA6312"/>
    <w:rsid w:val="00CD70F4"/>
    <w:rsid w:val="00D92395"/>
    <w:rsid w:val="00D92CC8"/>
    <w:rsid w:val="00DA2403"/>
    <w:rsid w:val="00DA3FB1"/>
    <w:rsid w:val="00DE7B8C"/>
    <w:rsid w:val="00E15A2E"/>
    <w:rsid w:val="00E61B82"/>
    <w:rsid w:val="00E65889"/>
    <w:rsid w:val="00ED3C17"/>
    <w:rsid w:val="00EE162B"/>
    <w:rsid w:val="00F22E40"/>
    <w:rsid w:val="00F82CD5"/>
    <w:rsid w:val="00F93D8C"/>
    <w:rsid w:val="00FA1DD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2ED2"/>
  <w15:chartTrackingRefBased/>
  <w15:docId w15:val="{E7498D75-A245-194C-9EA1-17AFC20A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G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8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0217"/>
    <w:pPr>
      <w:tabs>
        <w:tab w:val="center" w:pos="4419"/>
        <w:tab w:val="right" w:pos="8838"/>
      </w:tabs>
    </w:pPr>
  </w:style>
  <w:style w:type="character" w:customStyle="1" w:styleId="EncabezadoCar">
    <w:name w:val="Encabezado Car"/>
    <w:basedOn w:val="Fuentedeprrafopredeter"/>
    <w:link w:val="Encabezado"/>
    <w:uiPriority w:val="99"/>
    <w:rsid w:val="00950217"/>
  </w:style>
  <w:style w:type="paragraph" w:styleId="Piedepgina">
    <w:name w:val="footer"/>
    <w:basedOn w:val="Normal"/>
    <w:link w:val="PiedepginaCar"/>
    <w:uiPriority w:val="99"/>
    <w:unhideWhenUsed/>
    <w:rsid w:val="00950217"/>
    <w:pPr>
      <w:tabs>
        <w:tab w:val="center" w:pos="4419"/>
        <w:tab w:val="right" w:pos="8838"/>
      </w:tabs>
    </w:pPr>
  </w:style>
  <w:style w:type="character" w:customStyle="1" w:styleId="PiedepginaCar">
    <w:name w:val="Pie de página Car"/>
    <w:basedOn w:val="Fuentedeprrafopredeter"/>
    <w:link w:val="Piedepgina"/>
    <w:uiPriority w:val="99"/>
    <w:rsid w:val="00950217"/>
  </w:style>
  <w:style w:type="paragraph" w:styleId="Prrafodelista">
    <w:name w:val="List Paragraph"/>
    <w:basedOn w:val="Normal"/>
    <w:uiPriority w:val="34"/>
    <w:qFormat/>
    <w:rsid w:val="00B50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69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404</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arrivillaga</dc:creator>
  <cp:keywords/>
  <dc:description/>
  <cp:lastModifiedBy>Adquisiciones</cp:lastModifiedBy>
  <cp:revision>4</cp:revision>
  <cp:lastPrinted>2024-12-03T22:04:00Z</cp:lastPrinted>
  <dcterms:created xsi:type="dcterms:W3CDTF">2026-06-05T17:26:00Z</dcterms:created>
  <dcterms:modified xsi:type="dcterms:W3CDTF">2026-07-06T22:13:00Z</dcterms:modified>
</cp:coreProperties>
</file>